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59" w:rsidRDefault="00DA7ADC">
      <w:pPr>
        <w:jc w:val="center"/>
        <w:rPr>
          <w:rFonts w:ascii="Times New Roman" w:eastAsia="Times New Roman" w:hAnsi="Times New Roman"/>
          <w:b/>
          <w:sz w:val="40"/>
        </w:rPr>
      </w:pPr>
      <w:r w:rsidRPr="002B57B3">
        <w:rPr>
          <w:rFonts w:ascii="AdobeHeitiStd-Regular" w:eastAsia="AdobeHeitiStd-Regular" w:hAnsi="AdobeHeitiStd-Regular" w:hint="eastAsia"/>
          <w:b/>
          <w:sz w:val="40"/>
        </w:rPr>
        <w:t>当兵吃亏吗？给你算算</w:t>
      </w:r>
      <w:r w:rsidRPr="002B57B3">
        <w:rPr>
          <w:rFonts w:ascii="Times New Roman" w:eastAsia="Times New Roman" w:hAnsi="Times New Roman"/>
          <w:b/>
          <w:sz w:val="40"/>
        </w:rPr>
        <w:t>“</w:t>
      </w:r>
      <w:r w:rsidRPr="002B57B3">
        <w:rPr>
          <w:rFonts w:ascii="AdobeHeitiStd-Regular" w:eastAsia="AdobeHeitiStd-Regular" w:hAnsi="AdobeHeitiStd-Regular" w:hint="eastAsia"/>
          <w:b/>
          <w:sz w:val="40"/>
        </w:rPr>
        <w:t>三本账</w:t>
      </w:r>
      <w:r w:rsidRPr="002B57B3">
        <w:rPr>
          <w:rFonts w:ascii="Times New Roman" w:eastAsia="Times New Roman" w:hAnsi="Times New Roman"/>
          <w:b/>
          <w:sz w:val="40"/>
        </w:rPr>
        <w:t>”</w:t>
      </w:r>
    </w:p>
    <w:p w:rsidR="002B57B3" w:rsidRPr="002B57B3" w:rsidRDefault="002B57B3">
      <w:pPr>
        <w:jc w:val="center"/>
        <w:rPr>
          <w:rFonts w:ascii="Times New Roman" w:eastAsia="Times New Roman" w:hAnsi="Times New Roman"/>
          <w:b/>
          <w:sz w:val="40"/>
        </w:rPr>
      </w:pPr>
    </w:p>
    <w:p w:rsidR="00382F59" w:rsidRDefault="00DA7ADC" w:rsidP="002B57B3">
      <w:pPr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今年的征兵工作已经开始，广大适龄青年都将面临应征入伍的人生选择，我们应该如何去正确对待呢</w:t>
      </w:r>
      <w:r>
        <w:rPr>
          <w:rFonts w:ascii="仿宋_GB2312" w:eastAsia="仿宋_GB2312" w:hAnsi="仿宋_GB2312" w:hint="eastAsia"/>
          <w:sz w:val="30"/>
        </w:rPr>
        <w:t>?</w:t>
      </w:r>
      <w:r>
        <w:rPr>
          <w:rFonts w:ascii="仿宋_GB2312" w:eastAsia="仿宋_GB2312" w:hAnsi="仿宋_GB2312" w:hint="eastAsia"/>
          <w:sz w:val="30"/>
        </w:rPr>
        <w:t>或许，我们一部分适龄青年及家长在思想认识上还存在着误区，有的认为上大学才是出路，工作赚钱才是最重要的，当兵入伍不但在经济上吃亏，而且耽误自己的前途。这种思想并不正确，应征入伍不仅是法律赋予每个公民的应尽义务，也是我们青年人锻炼成长的好机会。部队生活能</w:t>
      </w:r>
      <w:proofErr w:type="gramStart"/>
      <w:r>
        <w:rPr>
          <w:rFonts w:ascii="仿宋_GB2312" w:eastAsia="仿宋_GB2312" w:hAnsi="仿宋_GB2312" w:hint="eastAsia"/>
          <w:sz w:val="30"/>
        </w:rPr>
        <w:t>磨炼</w:t>
      </w:r>
      <w:proofErr w:type="gramEnd"/>
      <w:r>
        <w:rPr>
          <w:rFonts w:ascii="仿宋_GB2312" w:eastAsia="仿宋_GB2312" w:hAnsi="仿宋_GB2312" w:hint="eastAsia"/>
          <w:sz w:val="30"/>
        </w:rPr>
        <w:t>我们的意志，提高自己的身体素质，丰富自己的人生经历。通过部队生活的锻炼，必将为未来的竞争奠定坚实的基础。</w:t>
      </w:r>
    </w:p>
    <w:p w:rsidR="00382F59" w:rsidRDefault="00DA7ADC" w:rsidP="002B57B3">
      <w:pPr>
        <w:ind w:firstLineChars="200" w:firstLine="600"/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算好“政治账”</w:t>
      </w:r>
    </w:p>
    <w:p w:rsidR="00382F59" w:rsidRDefault="00DA7ADC" w:rsidP="002B57B3">
      <w:pPr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一是一人当兵，全家光荣。俗话说：“国无防不立，民无兵不稳”。适龄青年报名参军、报效祖国是真正的爱国报国之举，其家属会受到社会各界人士的尊敬，会得到各级党委政府的优抚，当兵不但本人光荣，全家也都光荣；二是进步平台，成长阶梯。一个有理想、有文化、有抱负的热血青年，当兵到部队后，可以入党、转士官、考军校、提干部（特别优秀的可以直接提干），在部队成就事业，建功立业。可实现自己的人生理想和抱负；三是人生大学，锻炼熔炉。部队是一所大学校，十分重视人才培养。在部队可以学军事、学政治、学文化、学科技，使自己成为对国家、对社</w:t>
      </w:r>
      <w:r>
        <w:rPr>
          <w:rFonts w:ascii="仿宋_GB2312" w:eastAsia="仿宋_GB2312" w:hAnsi="仿宋_GB2312" w:hint="eastAsia"/>
          <w:sz w:val="30"/>
        </w:rPr>
        <w:t>会的有用之才。</w:t>
      </w:r>
    </w:p>
    <w:p w:rsidR="00382F59" w:rsidRDefault="00DA7ADC" w:rsidP="002B57B3">
      <w:pPr>
        <w:ind w:firstLineChars="200" w:firstLine="600"/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lastRenderedPageBreak/>
        <w:t>算好“经济账”</w:t>
      </w:r>
    </w:p>
    <w:p w:rsidR="00382F59" w:rsidRDefault="00DA7ADC" w:rsidP="002B57B3">
      <w:pPr>
        <w:ind w:firstLineChars="200" w:firstLine="600"/>
        <w:jc w:val="left"/>
        <w:rPr>
          <w:rFonts w:ascii="仿宋_GB2312" w:eastAsia="仿宋_GB2312" w:hAnsi="仿宋_GB2312"/>
          <w:sz w:val="30"/>
        </w:rPr>
      </w:pPr>
      <w:r>
        <w:rPr>
          <w:rFonts w:ascii="仿宋_GB2312" w:eastAsia="仿宋_GB2312" w:hAnsi="仿宋_GB2312" w:hint="eastAsia"/>
          <w:sz w:val="30"/>
        </w:rPr>
        <w:t>一是生活费用全部包干。自当兵入伍那天起，衣、食、住、行实行全包，不需花费家里一分钱，并且每月还有津贴费。二是能挣工资养家糊口（见附表）。在高原、海岛、海军、空军、武警等部队服役的工资及出海、训练等补贴要比陆军部队高出一倍至两倍。退出现役后，士官可一次性领到几万元的住房公积金和退役费。三是补贴标准会逐年提高。当兵后，县政府按政策规定，将发给军人军属优抚金会逐年提高；进</w:t>
      </w:r>
      <w:proofErr w:type="gramStart"/>
      <w:r>
        <w:rPr>
          <w:rFonts w:ascii="仿宋_GB2312" w:eastAsia="仿宋_GB2312" w:hAnsi="仿宋_GB2312" w:hint="eastAsia"/>
          <w:sz w:val="30"/>
        </w:rPr>
        <w:t>藏战士</w:t>
      </w:r>
      <w:proofErr w:type="gramEnd"/>
      <w:r>
        <w:rPr>
          <w:rFonts w:ascii="仿宋_GB2312" w:eastAsia="仿宋_GB2312" w:hAnsi="仿宋_GB2312" w:hint="eastAsia"/>
          <w:sz w:val="30"/>
        </w:rPr>
        <w:t>每人每年补助更高。</w:t>
      </w:r>
    </w:p>
    <w:p w:rsidR="00382F59" w:rsidRDefault="00DA7ADC" w:rsidP="002B57B3">
      <w:pPr>
        <w:ind w:firstLineChars="200" w:firstLine="600"/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算好“前途账”</w:t>
      </w:r>
    </w:p>
    <w:p w:rsidR="00382F59" w:rsidRDefault="00DA7ADC" w:rsidP="002B57B3">
      <w:pPr>
        <w:ind w:firstLineChars="200" w:firstLine="600"/>
        <w:jc w:val="left"/>
        <w:rPr>
          <w:rFonts w:ascii="仿宋_GB2312" w:eastAsia="仿宋_GB2312" w:hAnsi="仿宋_GB2312"/>
          <w:sz w:val="30"/>
        </w:rPr>
      </w:pPr>
      <w:bookmarkStart w:id="0" w:name="_GoBack"/>
      <w:bookmarkEnd w:id="0"/>
      <w:r>
        <w:rPr>
          <w:rFonts w:ascii="仿宋_GB2312" w:eastAsia="仿宋_GB2312" w:hAnsi="仿宋_GB2312" w:hint="eastAsia"/>
          <w:sz w:val="30"/>
        </w:rPr>
        <w:t>一是开拓视野见识多。在发展社会主义市场经济的信息时代，当兵之后，战友遍</w:t>
      </w:r>
      <w:r>
        <w:rPr>
          <w:rFonts w:ascii="仿宋_GB2312" w:eastAsia="仿宋_GB2312" w:hAnsi="仿宋_GB2312" w:hint="eastAsia"/>
          <w:sz w:val="30"/>
        </w:rPr>
        <w:t>布祖国大江南北，各种信息来源广、渠道多，是人生发展不可多得的一笔财富。人们说，信息就是金钱，信息就是财富，也就是这个道理。二是五湖四海战友多。俗话说：“战友</w:t>
      </w:r>
      <w:proofErr w:type="gramStart"/>
      <w:r>
        <w:rPr>
          <w:rFonts w:ascii="仿宋_GB2312" w:eastAsia="仿宋_GB2312" w:hAnsi="仿宋_GB2312" w:hint="eastAsia"/>
          <w:sz w:val="30"/>
        </w:rPr>
        <w:t>战友</w:t>
      </w:r>
      <w:proofErr w:type="gramEnd"/>
      <w:r>
        <w:rPr>
          <w:rFonts w:ascii="仿宋_GB2312" w:eastAsia="仿宋_GB2312" w:hAnsi="仿宋_GB2312" w:hint="eastAsia"/>
          <w:sz w:val="30"/>
        </w:rPr>
        <w:t>，亲如兄弟”、“同吃一锅饭，同举一杆旗”。在部队里培养的“同生死，共命运”的战友之情，是社会上同事之间的感情所不能比拟的。战友感情深，退役后从事各行各业，这将为自己立足社会、创业发展，提供比较好的人脉基础，打下比较好的社会根基。“当兵一阵子，受益一辈子”也就是这个道理。三是优惠政策实惠多。各级地方政府高度重视退伍军人的事业发展，出台了很多优惠的政策，</w:t>
      </w:r>
      <w:r>
        <w:rPr>
          <w:rFonts w:ascii="仿宋_GB2312" w:eastAsia="仿宋_GB2312" w:hAnsi="仿宋_GB2312" w:hint="eastAsia"/>
          <w:sz w:val="30"/>
        </w:rPr>
        <w:t>对他们求学、创业、就业等各个方面都给予政策上的扶持和优待。在报考公务员时，同等条件下，优先录用退伍军人；在从事经商创业时，同等条件下，退伍军人优先办</w:t>
      </w:r>
      <w:r>
        <w:rPr>
          <w:rFonts w:ascii="仿宋_GB2312" w:eastAsia="仿宋_GB2312" w:hAnsi="仿宋_GB2312" w:hint="eastAsia"/>
          <w:sz w:val="30"/>
        </w:rPr>
        <w:lastRenderedPageBreak/>
        <w:t>理营业执照，并在税收政策上给予优惠，等等。四是素质提高机会多。当兵到部队后，学政治，学军事，学文化，学科技，各方面得到了全面的锻炼，既磨砺了意志，又强壮了体魄，还培养了雷厉风行的优良作风，全面素质得到了提高，为今后创业发展打下了扎实的素质基础。</w:t>
      </w:r>
    </w:p>
    <w:p w:rsidR="00382F59" w:rsidRDefault="00382F59"/>
    <w:p w:rsidR="00382F59" w:rsidRDefault="00382F59"/>
    <w:sectPr w:rsidR="00382F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HeitiStd-Regular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29"/>
    <w:rsid w:val="002B57B3"/>
    <w:rsid w:val="00382F59"/>
    <w:rsid w:val="004A6929"/>
    <w:rsid w:val="00DA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B6BCBD7-9D02-44DE-910B-D0E651CC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1206</Words>
  <Characters>11</Characters>
  <Application>Microsoft Office Word</Application>
  <DocSecurity>0</DocSecurity>
  <Lines>1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洪叶</cp:lastModifiedBy>
  <cp:revision>3</cp:revision>
  <dcterms:created xsi:type="dcterms:W3CDTF">2016-04-25T04:47:00Z</dcterms:created>
  <dcterms:modified xsi:type="dcterms:W3CDTF">2016-04-25T06:02:00Z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