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991" w:rsidRDefault="005F7AD8" w:rsidP="0008211E">
      <w:pPr>
        <w:spacing w:line="440" w:lineRule="exact"/>
        <w:jc w:val="center"/>
        <w:rPr>
          <w:rFonts w:ascii="华文中宋" w:eastAsia="华文中宋" w:hAnsi="华文中宋"/>
          <w:sz w:val="44"/>
          <w:szCs w:val="44"/>
        </w:rPr>
      </w:pPr>
      <w:r w:rsidRPr="0008211E">
        <w:rPr>
          <w:rFonts w:ascii="华文中宋" w:eastAsia="华文中宋" w:hAnsi="华文中宋" w:hint="eastAsia"/>
          <w:sz w:val="44"/>
          <w:szCs w:val="44"/>
        </w:rPr>
        <w:t>大学生参军优惠政策</w:t>
      </w:r>
    </w:p>
    <w:p w:rsidR="0008211E" w:rsidRPr="0008211E" w:rsidRDefault="0008211E" w:rsidP="0008211E">
      <w:pPr>
        <w:spacing w:line="440" w:lineRule="exact"/>
        <w:jc w:val="center"/>
        <w:rPr>
          <w:rFonts w:ascii="华文中宋" w:eastAsia="华文中宋" w:hAnsi="华文中宋"/>
          <w:sz w:val="44"/>
          <w:szCs w:val="44"/>
        </w:rPr>
      </w:pPr>
    </w:p>
    <w:p w:rsidR="00F42991" w:rsidRPr="0008211E" w:rsidRDefault="005F7AD8" w:rsidP="0008211E">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大学生（普通高等学校&lt;含高职、高专&gt;毕业生、在校生以及新生）参军，除享受针对所有士兵的统一优惠政策以外，还享受以下特别优惠政策。</w:t>
      </w:r>
    </w:p>
    <w:p w:rsidR="00F42991" w:rsidRPr="0008211E" w:rsidRDefault="005F7AD8" w:rsidP="00700FED">
      <w:pPr>
        <w:spacing w:line="440" w:lineRule="exact"/>
        <w:ind w:firstLineChars="200" w:firstLine="562"/>
        <w:jc w:val="left"/>
        <w:rPr>
          <w:rFonts w:ascii="仿宋" w:eastAsia="仿宋" w:hAnsi="仿宋"/>
          <w:b/>
          <w:sz w:val="28"/>
          <w:szCs w:val="28"/>
        </w:rPr>
      </w:pPr>
      <w:r w:rsidRPr="0008211E">
        <w:rPr>
          <w:rFonts w:ascii="仿宋" w:eastAsia="仿宋" w:hAnsi="仿宋" w:hint="eastAsia"/>
          <w:b/>
          <w:sz w:val="28"/>
          <w:szCs w:val="28"/>
        </w:rPr>
        <w:t>1.优先优待</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①优先征集入伍。大学生优先报名应征、优先体检政审、优先</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审批定兵、优先安排使用政策以及体检绿色通道。</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（适用：毕业生、在校生、高校新生；依据：参动〔2013〕69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②增发义务兵家庭优待金。全日制本科、高职高专毕业生、在</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校生和新生应征</w:t>
      </w:r>
      <w:proofErr w:type="gramStart"/>
      <w:r w:rsidRPr="0008211E">
        <w:rPr>
          <w:rFonts w:ascii="仿宋" w:eastAsia="仿宋" w:hAnsi="仿宋" w:hint="eastAsia"/>
          <w:sz w:val="28"/>
          <w:szCs w:val="28"/>
        </w:rPr>
        <w:t>服义务</w:t>
      </w:r>
      <w:proofErr w:type="gramEnd"/>
      <w:r w:rsidRPr="0008211E">
        <w:rPr>
          <w:rFonts w:ascii="仿宋" w:eastAsia="仿宋" w:hAnsi="仿宋" w:hint="eastAsia"/>
          <w:sz w:val="28"/>
          <w:szCs w:val="28"/>
        </w:rPr>
        <w:t>兵役的，增发家庭优待金。其中本科生增发</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100%，高职高专生增发50%。优待由批准入伍地发放。其家庭还应</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享受的其他军属待遇，由户籍所在地负责落实。</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（适用：毕业生、在校生、高校新生；依据：参动〔2013〕69 号、</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鄂民政发〔2014〕49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③国家补偿（减免）学费、代偿助学贷款。国家对应征入伍服</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义务兵役的高校学生，在入伍时对其在校期间缴纳的学费实行一次</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性补偿或获得的国家助学贷款实行代偿；应征入伍</w:t>
      </w:r>
      <w:proofErr w:type="gramStart"/>
      <w:r w:rsidRPr="0008211E">
        <w:rPr>
          <w:rFonts w:ascii="仿宋" w:eastAsia="仿宋" w:hAnsi="仿宋" w:hint="eastAsia"/>
          <w:sz w:val="28"/>
          <w:szCs w:val="28"/>
        </w:rPr>
        <w:t>服义务</w:t>
      </w:r>
      <w:proofErr w:type="gramEnd"/>
      <w:r w:rsidRPr="0008211E">
        <w:rPr>
          <w:rFonts w:ascii="仿宋" w:eastAsia="仿宋" w:hAnsi="仿宋" w:hint="eastAsia"/>
          <w:sz w:val="28"/>
          <w:szCs w:val="28"/>
        </w:rPr>
        <w:t>兵役前正</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在高等学校就读的学生（含高校新生），服役期间按国家有关规定</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保留学籍或入学资格、退役后自愿复学或入学的，国家实行学费减</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免；学费补偿、国家助学贷款代偿和学费减免标准，本专科学生每</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人每年最高不超过8000 元，研究生每人每年最高不超过12000 元；</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由中央财政提前下拨预算，保证国家资助金及时发放到位。</w:t>
      </w:r>
    </w:p>
    <w:p w:rsidR="00F42991" w:rsidRPr="0008211E" w:rsidRDefault="005F7AD8" w:rsidP="00700FED">
      <w:pPr>
        <w:spacing w:line="440" w:lineRule="exact"/>
        <w:ind w:firstLineChars="200" w:firstLine="562"/>
        <w:jc w:val="left"/>
        <w:rPr>
          <w:rFonts w:ascii="仿宋" w:eastAsia="仿宋" w:hAnsi="仿宋"/>
          <w:b/>
          <w:sz w:val="28"/>
          <w:szCs w:val="28"/>
        </w:rPr>
      </w:pPr>
      <w:r w:rsidRPr="0008211E">
        <w:rPr>
          <w:rFonts w:ascii="仿宋" w:eastAsia="仿宋" w:hAnsi="仿宋" w:hint="eastAsia"/>
          <w:b/>
          <w:sz w:val="28"/>
          <w:szCs w:val="28"/>
        </w:rPr>
        <w:t>2.选拔培养</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①选取士官。A.具有全日制大专以上学历的大学生士兵，可优先选取士官；符合提干条件未能提干的大学生义务兵，可以直接选取官。B.大学毕业生士兵首次选取为士官的，参照直接从非军事部门招收士官的有关规定授予士官军衔和确定工资起点标准，其在地方高校学习时间视同服役时间。</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lastRenderedPageBreak/>
        <w:t>（适用：毕业生；依据：</w:t>
      </w:r>
      <w:proofErr w:type="gramStart"/>
      <w:r w:rsidRPr="0008211E">
        <w:rPr>
          <w:rFonts w:ascii="仿宋" w:eastAsia="仿宋" w:hAnsi="仿宋" w:hint="eastAsia"/>
          <w:sz w:val="28"/>
          <w:szCs w:val="28"/>
        </w:rPr>
        <w:t>参联〔2010〕</w:t>
      </w:r>
      <w:proofErr w:type="gramEnd"/>
      <w:r w:rsidRPr="0008211E">
        <w:rPr>
          <w:rFonts w:ascii="仿宋" w:eastAsia="仿宋" w:hAnsi="仿宋" w:hint="eastAsia"/>
          <w:sz w:val="28"/>
          <w:szCs w:val="28"/>
        </w:rPr>
        <w:t>3 号、参</w:t>
      </w:r>
      <w:proofErr w:type="gramStart"/>
      <w:r w:rsidRPr="0008211E">
        <w:rPr>
          <w:rFonts w:ascii="仿宋" w:eastAsia="仿宋" w:hAnsi="仿宋" w:hint="eastAsia"/>
          <w:sz w:val="28"/>
          <w:szCs w:val="28"/>
        </w:rPr>
        <w:t>务</w:t>
      </w:r>
      <w:proofErr w:type="gramEnd"/>
      <w:r w:rsidRPr="0008211E">
        <w:rPr>
          <w:rFonts w:ascii="仿宋" w:eastAsia="仿宋" w:hAnsi="仿宋" w:hint="eastAsia"/>
          <w:sz w:val="28"/>
          <w:szCs w:val="28"/>
        </w:rPr>
        <w:t>〔2010〕734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②士兵提干。本科以上学历，入伍1 年半以上的士兵，可列为提干对象，经一定考核合格后，可直接选拔为军官。（适用：毕业生；依据：政联〔2011〕10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③报考军校。A.在校大学生士兵报考军校，年龄放宽1 岁。B.大专毕业生可以通过参加全军本科层次招生考试考取军校，经过2年学习后毕业合格的，即可获得本科学历、成为军官，列入年度生长干部学员毕业分配计划。</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（A 适用：在校生；依据：</w:t>
      </w:r>
      <w:proofErr w:type="gramStart"/>
      <w:r w:rsidRPr="0008211E">
        <w:rPr>
          <w:rFonts w:ascii="仿宋" w:eastAsia="仿宋" w:hAnsi="仿宋" w:hint="eastAsia"/>
          <w:sz w:val="28"/>
          <w:szCs w:val="28"/>
        </w:rPr>
        <w:t>政干〔2007〕</w:t>
      </w:r>
      <w:proofErr w:type="gramEnd"/>
      <w:r w:rsidRPr="0008211E">
        <w:rPr>
          <w:rFonts w:ascii="仿宋" w:eastAsia="仿宋" w:hAnsi="仿宋" w:hint="eastAsia"/>
          <w:sz w:val="28"/>
          <w:szCs w:val="28"/>
        </w:rPr>
        <w:t>389 号。B 适用：毕业生；</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依据：政联〔2011〕10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 xml:space="preserve">④保送入学。大学毕业生士兵参加优秀士兵保送入学对象选拔，年龄放宽1 岁，同等条件下优先推荐保送入军队院校培训。本科以上学历的经过6 </w:t>
      </w:r>
      <w:proofErr w:type="gramStart"/>
      <w:r w:rsidRPr="0008211E">
        <w:rPr>
          <w:rFonts w:ascii="仿宋" w:eastAsia="仿宋" w:hAnsi="仿宋" w:hint="eastAsia"/>
          <w:sz w:val="28"/>
          <w:szCs w:val="28"/>
        </w:rPr>
        <w:t>个</w:t>
      </w:r>
      <w:proofErr w:type="gramEnd"/>
      <w:r w:rsidRPr="0008211E">
        <w:rPr>
          <w:rFonts w:ascii="仿宋" w:eastAsia="仿宋" w:hAnsi="仿宋" w:hint="eastAsia"/>
          <w:sz w:val="28"/>
          <w:szCs w:val="28"/>
        </w:rPr>
        <w:t>月任职培训、专科学历的经过2 年本科层次学历培训后即可成为军官。</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（适用：毕业生；依据：政联〔2011〕10 号）</w:t>
      </w:r>
    </w:p>
    <w:p w:rsidR="00F42991" w:rsidRPr="0008211E" w:rsidRDefault="005F7AD8" w:rsidP="00700FED">
      <w:pPr>
        <w:spacing w:line="440" w:lineRule="exact"/>
        <w:ind w:firstLineChars="200" w:firstLine="562"/>
        <w:jc w:val="left"/>
        <w:rPr>
          <w:rFonts w:ascii="仿宋" w:eastAsia="仿宋" w:hAnsi="仿宋"/>
          <w:b/>
          <w:sz w:val="28"/>
          <w:szCs w:val="28"/>
        </w:rPr>
      </w:pPr>
      <w:r w:rsidRPr="0008211E">
        <w:rPr>
          <w:rFonts w:ascii="仿宋" w:eastAsia="仿宋" w:hAnsi="仿宋" w:hint="eastAsia"/>
          <w:b/>
          <w:sz w:val="28"/>
          <w:szCs w:val="28"/>
        </w:rPr>
        <w:t>3.复学升学</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①复学（入学）。应征入伍</w:t>
      </w:r>
      <w:proofErr w:type="gramStart"/>
      <w:r w:rsidRPr="0008211E">
        <w:rPr>
          <w:rFonts w:ascii="仿宋" w:eastAsia="仿宋" w:hAnsi="仿宋" w:hint="eastAsia"/>
          <w:sz w:val="28"/>
          <w:szCs w:val="28"/>
        </w:rPr>
        <w:t>服义务</w:t>
      </w:r>
      <w:proofErr w:type="gramEnd"/>
      <w:r w:rsidRPr="0008211E">
        <w:rPr>
          <w:rFonts w:ascii="仿宋" w:eastAsia="仿宋" w:hAnsi="仿宋" w:hint="eastAsia"/>
          <w:sz w:val="28"/>
          <w:szCs w:val="28"/>
        </w:rPr>
        <w:t>兵役前正在高等学校就读的学生（含高校新生），服役期间按国家有关规定保留学籍或入学</w:t>
      </w:r>
      <w:proofErr w:type="gramStart"/>
      <w:r w:rsidRPr="0008211E">
        <w:rPr>
          <w:rFonts w:ascii="仿宋" w:eastAsia="仿宋" w:hAnsi="仿宋" w:hint="eastAsia"/>
          <w:sz w:val="28"/>
          <w:szCs w:val="28"/>
        </w:rPr>
        <w:t>资格役后</w:t>
      </w:r>
      <w:proofErr w:type="gramEnd"/>
      <w:r w:rsidRPr="0008211E">
        <w:rPr>
          <w:rFonts w:ascii="仿宋" w:eastAsia="仿宋" w:hAnsi="仿宋" w:hint="eastAsia"/>
          <w:sz w:val="28"/>
          <w:szCs w:val="28"/>
        </w:rPr>
        <w:t>2 年内允许复学或入学。</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（适用：在校生、高校新生；依据：教学〔2013〕8 号、参动〔2013〕</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69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②考研加分。普通高校应届毕业生、在校生（含高校新生）应征入伍</w:t>
      </w:r>
      <w:proofErr w:type="gramStart"/>
      <w:r w:rsidRPr="0008211E">
        <w:rPr>
          <w:rFonts w:ascii="仿宋" w:eastAsia="仿宋" w:hAnsi="仿宋" w:hint="eastAsia"/>
          <w:sz w:val="28"/>
          <w:szCs w:val="28"/>
        </w:rPr>
        <w:t>服义务</w:t>
      </w:r>
      <w:proofErr w:type="gramEnd"/>
      <w:r w:rsidRPr="0008211E">
        <w:rPr>
          <w:rFonts w:ascii="仿宋" w:eastAsia="仿宋" w:hAnsi="仿宋" w:hint="eastAsia"/>
          <w:sz w:val="28"/>
          <w:szCs w:val="28"/>
        </w:rPr>
        <w:t>兵役，分别在退役后3 年内、退役完成本科学业后3年内参加全国硕士研究生招生考试，初试总分加10 分，同等条件下优先录取。</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（适用：毕业生、在校生、高校新生；依据：参动〔2013〕69 号、</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教学厅〔2015〕3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③免试读研。在部队荣立二等功及以上的普通高校应届毕业生、在校生（含高校新生）士兵退役后，符合研究生报名条件的可免试（指初试）攻读硕士研究生。</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lastRenderedPageBreak/>
        <w:t>（适用：毕业生、在校生、高校新生；依据：参动〔2013〕69 号、</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教学厅〔2015〕3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④硕士研究生专项招生。国家每年设立5000 人以内的硕士研究生专项招生计划，在全国研究生招生总规模内单列下达，专门面向退役大学生士兵招生。</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（适用：毕业生、在校生、高校新生；依据：教学厅〔2015〕3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⑤免试升本科。A.高职（专科）在校生（含高校新生）入伍经历可作为毕业实习经历。B.具有高职（专科）学历的毕业生，退役后免试入读成人本科。C.荣立三等功以上的高职（专科）在校生（含</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高校新生），在完成高职（专科）学业后，免试入读普通本科。</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（A 适用：在校生、高校新生， B 适用：毕业生， C 适用：在校</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生、高校新生，依据：参动〔2013〕69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⑥专升本招生计划单列。高职（专科）学生应征入伍服义务兵</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役退役，在完成高职（专科）学业后参加专升本（普通本科）考试，</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实行招生计划单列，录取比例超过30%。</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（适用：毕业生、在校生、高校新生；依据：教学厅〔2015〕3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⑦复学转专业。大学生士兵退役后复学，经学校同意并履行相</w:t>
      </w:r>
    </w:p>
    <w:p w:rsidR="00F42991" w:rsidRPr="0008211E" w:rsidRDefault="005F7AD8" w:rsidP="0008211E">
      <w:pPr>
        <w:spacing w:line="440" w:lineRule="exact"/>
        <w:jc w:val="left"/>
        <w:rPr>
          <w:rFonts w:ascii="仿宋" w:eastAsia="仿宋" w:hAnsi="仿宋"/>
          <w:sz w:val="28"/>
          <w:szCs w:val="28"/>
        </w:rPr>
      </w:pPr>
      <w:proofErr w:type="gramStart"/>
      <w:r w:rsidRPr="0008211E">
        <w:rPr>
          <w:rFonts w:ascii="仿宋" w:eastAsia="仿宋" w:hAnsi="仿宋" w:hint="eastAsia"/>
          <w:sz w:val="28"/>
          <w:szCs w:val="28"/>
        </w:rPr>
        <w:t>关程序</w:t>
      </w:r>
      <w:proofErr w:type="gramEnd"/>
      <w:r w:rsidRPr="0008211E">
        <w:rPr>
          <w:rFonts w:ascii="仿宋" w:eastAsia="仿宋" w:hAnsi="仿宋" w:hint="eastAsia"/>
          <w:sz w:val="28"/>
          <w:szCs w:val="28"/>
        </w:rPr>
        <w:t>后，可转入本校其他专业学习。</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（适用：在校生；依据：教学厅〔2015〕3 号）</w:t>
      </w:r>
    </w:p>
    <w:p w:rsidR="00F42991" w:rsidRPr="0008211E" w:rsidRDefault="005F7AD8" w:rsidP="00700FED">
      <w:pPr>
        <w:spacing w:line="440" w:lineRule="exact"/>
        <w:ind w:firstLineChars="200" w:firstLine="560"/>
        <w:jc w:val="left"/>
        <w:rPr>
          <w:rFonts w:ascii="仿宋" w:eastAsia="仿宋" w:hAnsi="仿宋"/>
          <w:sz w:val="28"/>
          <w:szCs w:val="28"/>
        </w:rPr>
      </w:pPr>
      <w:r w:rsidRPr="0008211E">
        <w:rPr>
          <w:rFonts w:ascii="仿宋" w:eastAsia="仿宋" w:hAnsi="仿宋" w:hint="eastAsia"/>
          <w:sz w:val="28"/>
          <w:szCs w:val="28"/>
        </w:rPr>
        <w:t>⑧免修军事技能。高校在校生（含高校新生）参军入伍退役后</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复学或入学，免修军事技能，直接获得学分。</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（适用：在校生、高校新生；依据：参动〔2013〕69 号）</w:t>
      </w:r>
    </w:p>
    <w:p w:rsidR="00F42991" w:rsidRPr="0008211E" w:rsidRDefault="005F7AD8" w:rsidP="00700FED">
      <w:pPr>
        <w:spacing w:line="440" w:lineRule="exact"/>
        <w:ind w:firstLineChars="200" w:firstLine="562"/>
        <w:jc w:val="left"/>
        <w:rPr>
          <w:rFonts w:ascii="仿宋" w:eastAsia="仿宋" w:hAnsi="仿宋"/>
          <w:b/>
          <w:sz w:val="28"/>
          <w:szCs w:val="28"/>
        </w:rPr>
      </w:pPr>
      <w:r w:rsidRPr="0008211E">
        <w:rPr>
          <w:rFonts w:ascii="仿宋" w:eastAsia="仿宋" w:hAnsi="仿宋" w:hint="eastAsia"/>
          <w:b/>
          <w:sz w:val="28"/>
          <w:szCs w:val="28"/>
        </w:rPr>
        <w:t>4.退役就业</w:t>
      </w:r>
    </w:p>
    <w:p w:rsidR="00700FED" w:rsidRDefault="005F7AD8" w:rsidP="00700FED">
      <w:pPr>
        <w:spacing w:line="440" w:lineRule="exact"/>
        <w:ind w:left="140" w:firstLineChars="100" w:firstLine="280"/>
        <w:jc w:val="left"/>
        <w:rPr>
          <w:rFonts w:ascii="仿宋" w:eastAsia="仿宋" w:hAnsi="仿宋"/>
          <w:sz w:val="28"/>
          <w:szCs w:val="28"/>
        </w:rPr>
      </w:pPr>
      <w:r w:rsidRPr="0008211E">
        <w:rPr>
          <w:rFonts w:ascii="仿宋" w:eastAsia="仿宋" w:hAnsi="仿宋" w:hint="eastAsia"/>
          <w:sz w:val="28"/>
          <w:szCs w:val="28"/>
        </w:rPr>
        <w:t>①重办就业报到手续。高校毕业生士兵退役后一年内，可视同当年的应届毕业生，凭用人单位录（聘）用手续，向原就读高校再次申请办理就业报到手续，</w:t>
      </w:r>
      <w:proofErr w:type="gramStart"/>
      <w:r w:rsidRPr="0008211E">
        <w:rPr>
          <w:rFonts w:ascii="仿宋" w:eastAsia="仿宋" w:hAnsi="仿宋" w:hint="eastAsia"/>
          <w:sz w:val="28"/>
          <w:szCs w:val="28"/>
        </w:rPr>
        <w:t>户档随迁</w:t>
      </w:r>
      <w:proofErr w:type="gramEnd"/>
      <w:r w:rsidRPr="0008211E">
        <w:rPr>
          <w:rFonts w:ascii="仿宋" w:eastAsia="仿宋" w:hAnsi="仿宋" w:hint="eastAsia"/>
          <w:sz w:val="28"/>
          <w:szCs w:val="28"/>
        </w:rPr>
        <w:t>。（适用：毕业生；依据：参动〔2009〕88 号）</w:t>
      </w:r>
      <w:r w:rsidR="00700FED">
        <w:rPr>
          <w:rFonts w:ascii="仿宋" w:eastAsia="仿宋" w:hAnsi="仿宋" w:hint="eastAsia"/>
          <w:sz w:val="28"/>
          <w:szCs w:val="28"/>
        </w:rPr>
        <w:t xml:space="preserve">    </w:t>
      </w:r>
    </w:p>
    <w:p w:rsidR="00F42991" w:rsidRPr="0008211E" w:rsidRDefault="005F7AD8" w:rsidP="00700FED">
      <w:pPr>
        <w:spacing w:line="440" w:lineRule="exact"/>
        <w:ind w:left="140" w:firstLineChars="100" w:firstLine="280"/>
        <w:jc w:val="left"/>
        <w:rPr>
          <w:rFonts w:ascii="仿宋" w:eastAsia="仿宋" w:hAnsi="仿宋"/>
          <w:sz w:val="28"/>
          <w:szCs w:val="28"/>
        </w:rPr>
      </w:pPr>
      <w:r w:rsidRPr="0008211E">
        <w:rPr>
          <w:rFonts w:ascii="仿宋" w:eastAsia="仿宋" w:hAnsi="仿宋" w:hint="eastAsia"/>
          <w:sz w:val="28"/>
          <w:szCs w:val="28"/>
        </w:rPr>
        <w:t>②就业服务。退役高校毕业生士兵可参加户籍所在地省级毕业</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生就业指导机构、原毕业高校就业招聘会，享受就业信息、重点推</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lastRenderedPageBreak/>
        <w:t>荐、就业指导等就业服务。</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（适用：毕业生；依据：国办发〔2013〕78 号）</w:t>
      </w:r>
    </w:p>
    <w:p w:rsidR="00F42991" w:rsidRPr="0008211E" w:rsidRDefault="005F7AD8" w:rsidP="00700FED">
      <w:pPr>
        <w:spacing w:line="440" w:lineRule="exact"/>
        <w:ind w:firstLineChars="200" w:firstLine="560"/>
        <w:jc w:val="left"/>
        <w:rPr>
          <w:rFonts w:ascii="仿宋" w:eastAsia="仿宋" w:hAnsi="仿宋"/>
          <w:sz w:val="28"/>
          <w:szCs w:val="28"/>
        </w:rPr>
      </w:pPr>
      <w:bookmarkStart w:id="0" w:name="_GoBack"/>
      <w:bookmarkEnd w:id="0"/>
      <w:r w:rsidRPr="0008211E">
        <w:rPr>
          <w:rFonts w:ascii="仿宋" w:eastAsia="仿宋" w:hAnsi="仿宋" w:hint="eastAsia"/>
          <w:sz w:val="28"/>
          <w:szCs w:val="28"/>
        </w:rPr>
        <w:t>③优先招录。A.大学生退役士兵参加公务员、事业单位人员招</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录考试，视同大学生服务基层“四项目”（大学生村官、三支一</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扶、教师</w:t>
      </w:r>
      <w:proofErr w:type="gramStart"/>
      <w:r w:rsidRPr="0008211E">
        <w:rPr>
          <w:rFonts w:ascii="仿宋" w:eastAsia="仿宋" w:hAnsi="仿宋" w:hint="eastAsia"/>
          <w:sz w:val="28"/>
          <w:szCs w:val="28"/>
        </w:rPr>
        <w:t>特</w:t>
      </w:r>
      <w:proofErr w:type="gramEnd"/>
      <w:r w:rsidRPr="0008211E">
        <w:rPr>
          <w:rFonts w:ascii="仿宋" w:eastAsia="仿宋" w:hAnsi="仿宋" w:hint="eastAsia"/>
          <w:sz w:val="28"/>
          <w:szCs w:val="28"/>
        </w:rPr>
        <w:t>岗、西部志愿者）人员，纳入定向招录比例范围。</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w:t>
      </w:r>
      <w:proofErr w:type="gramStart"/>
      <w:r w:rsidRPr="0008211E">
        <w:rPr>
          <w:rFonts w:ascii="仿宋" w:eastAsia="仿宋" w:hAnsi="仿宋" w:hint="eastAsia"/>
          <w:sz w:val="28"/>
          <w:szCs w:val="28"/>
        </w:rPr>
        <w:t>鄂发〔2011〕</w:t>
      </w:r>
      <w:proofErr w:type="gramEnd"/>
      <w:r w:rsidRPr="0008211E">
        <w:rPr>
          <w:rFonts w:ascii="仿宋" w:eastAsia="仿宋" w:hAnsi="仿宋" w:hint="eastAsia"/>
          <w:sz w:val="28"/>
          <w:szCs w:val="28"/>
        </w:rPr>
        <w:t>33 号）</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B.在</w:t>
      </w:r>
      <w:proofErr w:type="gramStart"/>
      <w:r w:rsidRPr="0008211E">
        <w:rPr>
          <w:rFonts w:ascii="仿宋" w:eastAsia="仿宋" w:hAnsi="仿宋" w:hint="eastAsia"/>
          <w:sz w:val="28"/>
          <w:szCs w:val="28"/>
        </w:rPr>
        <w:t>基层初</w:t>
      </w:r>
      <w:proofErr w:type="gramEnd"/>
      <w:r w:rsidRPr="0008211E">
        <w:rPr>
          <w:rFonts w:ascii="仿宋" w:eastAsia="仿宋" w:hAnsi="仿宋" w:hint="eastAsia"/>
          <w:sz w:val="28"/>
          <w:szCs w:val="28"/>
        </w:rPr>
        <w:t>任职专职人民武装干部选拔中，大学生退役士兵享</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受重点优先录用政策。</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w:t>
      </w:r>
      <w:proofErr w:type="gramStart"/>
      <w:r w:rsidRPr="0008211E">
        <w:rPr>
          <w:rFonts w:ascii="仿宋" w:eastAsia="仿宋" w:hAnsi="仿宋" w:hint="eastAsia"/>
          <w:sz w:val="28"/>
          <w:szCs w:val="28"/>
        </w:rPr>
        <w:t>鄂发〔2011〕</w:t>
      </w:r>
      <w:proofErr w:type="gramEnd"/>
      <w:r w:rsidRPr="0008211E">
        <w:rPr>
          <w:rFonts w:ascii="仿宋" w:eastAsia="仿宋" w:hAnsi="仿宋" w:hint="eastAsia"/>
          <w:sz w:val="28"/>
          <w:szCs w:val="28"/>
        </w:rPr>
        <w:t>33 号，</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参动〔2013〕69 号）</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C.在政法干警招录培养体制改革试点中，全省每年拿出20%以上</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的招录培养计划，专门招录退役大学生士兵，不再实行加分政策。</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服役期间获个人三等功以上奖励的，同等条件下优先报名和录用。</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（适用：毕业生、在校生、高校新生；依据：中政委〔2014〕31 号）</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D. 在招录公务员、参照公务员法管理机关（单位）工作人员，招聘事业单位工作人员时，同等条件下优先录用（聘用）符合政府安排工作条件的退役大学生士兵；退役士兵报考公务员、应聘事业单位职位的，在军队服现役经历视为基层工作经历，服现役年限计算为工龄。</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（适用：毕业生、在校生、高校新生；依据：国办发〔2013〕78 号）</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E. 国有、国有控股和国有资本占主导地位企业在拿出一定比例的工作岗位定向招收符合政府安排工作条件的退役士兵时，同等条件下优先招收退役大学生士兵。</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（适用：毕业生、在校生、高校新生；依据：国办发〔2013〕78 号）</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F.对返乡务农的退役大学生士兵，鼓励通过法定程序积极参与</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村居“两委”班子的选举。</w:t>
      </w:r>
    </w:p>
    <w:p w:rsidR="00F42991" w:rsidRPr="0008211E" w:rsidRDefault="005F7AD8" w:rsidP="0008211E">
      <w:pPr>
        <w:spacing w:line="440" w:lineRule="exact"/>
        <w:jc w:val="left"/>
        <w:rPr>
          <w:rFonts w:ascii="仿宋" w:eastAsia="仿宋" w:hAnsi="仿宋"/>
          <w:sz w:val="28"/>
          <w:szCs w:val="28"/>
        </w:rPr>
      </w:pPr>
      <w:r w:rsidRPr="0008211E">
        <w:rPr>
          <w:rFonts w:ascii="仿宋" w:eastAsia="仿宋" w:hAnsi="仿宋" w:hint="eastAsia"/>
          <w:sz w:val="28"/>
          <w:szCs w:val="28"/>
        </w:rPr>
        <w:t>（适用：毕业生、在校生、高校新生；依据：参动〔2013〕69 号）</w:t>
      </w:r>
    </w:p>
    <w:p w:rsidR="00F42991" w:rsidRPr="0008211E" w:rsidRDefault="00F42991" w:rsidP="0008211E">
      <w:pPr>
        <w:spacing w:line="440" w:lineRule="exact"/>
        <w:rPr>
          <w:rFonts w:ascii="仿宋" w:eastAsia="仿宋" w:hAnsi="仿宋"/>
          <w:sz w:val="28"/>
          <w:szCs w:val="28"/>
        </w:rPr>
      </w:pPr>
    </w:p>
    <w:sectPr w:rsidR="00F42991" w:rsidRPr="0008211E">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C3CED"/>
    <w:rsid w:val="0008211E"/>
    <w:rsid w:val="005F7AD8"/>
    <w:rsid w:val="00700FED"/>
    <w:rsid w:val="008F7A97"/>
    <w:rsid w:val="00F42991"/>
    <w:rsid w:val="75FC3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BC64FC-9090-4ACF-ADE3-FC87650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2630</Words>
  <Characters>283</Characters>
  <Application>Microsoft Office Word</Application>
  <DocSecurity>0</DocSecurity>
  <Lines>2</Lines>
  <Paragraphs>5</Paragraphs>
  <ScaleCrop>false</ScaleCrop>
  <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洪叶</cp:lastModifiedBy>
  <cp:revision>6</cp:revision>
  <dcterms:created xsi:type="dcterms:W3CDTF">2016-04-25T04:45:00Z</dcterms:created>
  <dcterms:modified xsi:type="dcterms:W3CDTF">2016-04-25T06:24:00Z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