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C4" w:rsidRPr="00787065" w:rsidRDefault="00787065" w:rsidP="00787065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787065">
        <w:rPr>
          <w:rFonts w:ascii="宋体" w:eastAsia="宋体" w:hAnsi="宋体" w:cs="宋体"/>
          <w:kern w:val="0"/>
          <w:sz w:val="24"/>
        </w:rPr>
        <w:t xml:space="preserve">附件：2 </w:t>
      </w:r>
    </w:p>
    <w:p w:rsidR="002863E6" w:rsidRDefault="005F02C5" w:rsidP="009B3242">
      <w:pPr>
        <w:pStyle w:val="a8"/>
        <w:spacing w:line="540" w:lineRule="exact"/>
        <w:jc w:val="center"/>
        <w:rPr>
          <w:rFonts w:ascii="方正小标宋简体" w:eastAsia="方正小标宋简体" w:hAnsi="宋体" w:cs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sz w:val="32"/>
          <w:szCs w:val="32"/>
        </w:rPr>
        <w:t>湖</w:t>
      </w:r>
      <w:r w:rsidR="009B3242">
        <w:rPr>
          <w:rFonts w:ascii="方正小标宋简体" w:eastAsia="方正小标宋简体" w:hAnsi="宋体" w:cs="宋体" w:hint="eastAsia"/>
          <w:sz w:val="32"/>
          <w:szCs w:val="32"/>
        </w:rPr>
        <w:t>北第二师范学院</w:t>
      </w:r>
    </w:p>
    <w:p w:rsidR="009B3242" w:rsidRDefault="009B3242" w:rsidP="002863E6">
      <w:pPr>
        <w:pStyle w:val="a8"/>
        <w:spacing w:line="540" w:lineRule="exact"/>
        <w:jc w:val="center"/>
        <w:rPr>
          <w:rFonts w:ascii="方正小标宋简体" w:eastAsia="方正小标宋简体" w:hAnsi="宋体" w:cs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sz w:val="32"/>
          <w:szCs w:val="32"/>
        </w:rPr>
        <w:t>2017年辅导员素质拓展活动的</w:t>
      </w:r>
      <w:r w:rsidRPr="009B3242">
        <w:rPr>
          <w:rFonts w:ascii="方正小标宋简体" w:eastAsia="方正小标宋简体" w:hAnsi="宋体" w:cs="宋体" w:hint="eastAsia"/>
          <w:sz w:val="32"/>
          <w:szCs w:val="32"/>
        </w:rPr>
        <w:t>活动项目</w:t>
      </w:r>
      <w:r w:rsidR="000D01D7">
        <w:rPr>
          <w:rFonts w:ascii="方正小标宋简体" w:eastAsia="方正小标宋简体" w:hAnsi="宋体" w:cs="宋体" w:hint="eastAsia"/>
          <w:sz w:val="32"/>
          <w:szCs w:val="32"/>
        </w:rPr>
        <w:t>及规则</w:t>
      </w:r>
    </w:p>
    <w:p w:rsidR="00CE0883" w:rsidRPr="009B3242" w:rsidRDefault="00CE0883" w:rsidP="002863E6">
      <w:pPr>
        <w:pStyle w:val="a8"/>
        <w:spacing w:line="540" w:lineRule="exact"/>
        <w:jc w:val="center"/>
        <w:rPr>
          <w:rFonts w:ascii="方正小标宋简体" w:eastAsia="方正小标宋简体" w:hAnsi="宋体" w:cs="宋体"/>
          <w:sz w:val="32"/>
          <w:szCs w:val="32"/>
        </w:rPr>
      </w:pPr>
    </w:p>
    <w:p w:rsidR="00BE35C3" w:rsidRPr="009B3242" w:rsidRDefault="00861FCD" w:rsidP="00877C40">
      <w:pPr>
        <w:rPr>
          <w:rFonts w:ascii="楷体_GB2312" w:eastAsia="楷体_GB2312" w:hAnsi="Times New Roman" w:cs="Times New Roman"/>
          <w:b/>
          <w:color w:val="000000" w:themeColor="text1"/>
          <w:sz w:val="36"/>
          <w:szCs w:val="32"/>
        </w:rPr>
      </w:pPr>
      <w:r w:rsidRPr="009B3242">
        <w:rPr>
          <w:rFonts w:ascii="楷体_GB2312" w:eastAsia="楷体_GB2312" w:hAnsi="Times New Roman" w:cs="Times New Roman" w:hint="eastAsia"/>
          <w:b/>
          <w:color w:val="000000" w:themeColor="text1"/>
          <w:sz w:val="36"/>
          <w:szCs w:val="32"/>
        </w:rPr>
        <w:t>个人项目</w:t>
      </w:r>
    </w:p>
    <w:p w:rsidR="00BE35C3" w:rsidRPr="009B3242" w:rsidRDefault="00877C40" w:rsidP="00BD3F96">
      <w:pPr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</w:pPr>
      <w:r w:rsidRPr="009B3242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1</w:t>
      </w:r>
      <w:r w:rsidR="00BE35C3" w:rsidRPr="009B3242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．所向披靡（羽毛球单</w:t>
      </w:r>
      <w:r w:rsidR="006A40C3" w:rsidRPr="006A40C3"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  <w:t>混双</w:t>
      </w:r>
      <w:r w:rsidR="00BE35C3" w:rsidRPr="009B3242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）</w:t>
      </w:r>
    </w:p>
    <w:p w:rsidR="003719F2" w:rsidRDefault="00BE35C3" w:rsidP="00BD3F96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【项目人数】</w:t>
      </w:r>
      <w:r w:rsidR="003719F2" w:rsidRPr="00C623C6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单打</w:t>
      </w: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根据报名人数分为男女两组进行</w:t>
      </w:r>
      <w:r w:rsidR="003719F2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,</w:t>
      </w:r>
      <w:r w:rsidR="003719F2" w:rsidRPr="003719F2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 xml:space="preserve"> </w:t>
      </w:r>
    </w:p>
    <w:p w:rsidR="00BE35C3" w:rsidRPr="00BE35C3" w:rsidRDefault="003719F2" w:rsidP="003719F2">
      <w:pPr>
        <w:ind w:firstLineChars="600" w:firstLine="1680"/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8407F2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双</w:t>
      </w:r>
      <w:r w:rsidRPr="00C623C6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打</w:t>
      </w: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分</w:t>
      </w:r>
      <w:r w:rsidRPr="003719F2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男女组合，一组进行</w:t>
      </w: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。</w:t>
      </w:r>
    </w:p>
    <w:p w:rsidR="00BE35C3" w:rsidRPr="00BE35C3" w:rsidRDefault="00BE35C3" w:rsidP="00BD3F96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【比赛方法】</w:t>
      </w:r>
      <w:r w:rsidR="00C623C6" w:rsidRPr="00C623C6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羽毛球单</w:t>
      </w:r>
      <w:r w:rsidR="008407F2" w:rsidRPr="008407F2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双</w:t>
      </w:r>
      <w:r w:rsidR="00C623C6" w:rsidRPr="00C623C6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打</w:t>
      </w: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抽签确定比赛对阵，取</w:t>
      </w:r>
      <w:r w:rsidR="008407F2" w:rsidRPr="00C623C6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单</w:t>
      </w:r>
      <w:r w:rsidR="008407F2" w:rsidRPr="008407F2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双</w:t>
      </w:r>
      <w:r w:rsidR="008407F2" w:rsidRPr="00C623C6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打</w:t>
      </w: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总决赛前三名。上、下半区决赛胜者进入总决赛，负者进入3、4决赛。比赛采用一局制，一局比赛打到11分者即为本场比赛的胜者，负者淘汰。</w:t>
      </w:r>
    </w:p>
    <w:p w:rsidR="00BE35C3" w:rsidRPr="00BE35C3" w:rsidRDefault="00BE35C3" w:rsidP="00BD3F96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【比赛规则】发球员和接发球员应站在斜对角的发球区内，发球时，球必须要过接发球区，比赛过程中，参赛队员不得有发球顺序错误和接发球顺序错误或连续两次触球，球压线则为好球，球出界视为失误。</w:t>
      </w:r>
    </w:p>
    <w:p w:rsidR="00200269" w:rsidRPr="0068399E" w:rsidRDefault="00200269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</w:p>
    <w:p w:rsidR="0068399E" w:rsidRPr="0068399E" w:rsidRDefault="0068399E" w:rsidP="0068399E">
      <w:pPr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2.</w:t>
      </w:r>
      <w:r w:rsidRPr="0068399E"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  <w:t xml:space="preserve"> 站到最后 </w:t>
      </w:r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(</w:t>
      </w:r>
      <w:r w:rsidR="00D272CF"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  <w:t>踩</w:t>
      </w:r>
      <w:r w:rsidR="00D272CF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气</w:t>
      </w:r>
      <w:r w:rsidRPr="0068399E"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  <w:t>球</w:t>
      </w:r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)</w:t>
      </w:r>
    </w:p>
    <w:p w:rsidR="00C01D3E" w:rsidRDefault="0068399E" w:rsidP="0068399E">
      <w:pPr>
        <w:widowControl/>
        <w:jc w:val="left"/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</w:pP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【项目人数】</w:t>
      </w:r>
      <w:r w:rsidR="00C01D3E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分组合作，每组两人，一男一女.</w:t>
      </w:r>
    </w:p>
    <w:p w:rsidR="0068399E" w:rsidRDefault="0068399E" w:rsidP="0068399E">
      <w:pPr>
        <w:widowControl/>
        <w:jc w:val="left"/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68399E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【比赛方法】</w:t>
      </w:r>
      <w:r w:rsidR="00C35093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一组</w:t>
      </w:r>
      <w:r w:rsidR="00C3509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2</w:t>
      </w:r>
      <w:r w:rsidRPr="0068399E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个人,</w:t>
      </w:r>
      <w:r w:rsidR="00C3509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后面1人身上</w:t>
      </w:r>
      <w:r w:rsidR="00A35EB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用长线</w:t>
      </w:r>
      <w:r w:rsidRPr="0068399E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绑有气球，</w:t>
      </w:r>
      <w:r w:rsidR="00C3509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此人拉住前面同组人衣角，</w:t>
      </w:r>
      <w:r w:rsidR="00A35EB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两人合作保护自己气球不被踩爆的</w:t>
      </w:r>
      <w:r w:rsidR="00C3509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同时进攻踩爆非同组人</w:t>
      </w:r>
      <w:r w:rsidR="00A35EB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气球。第一轮赛事有</w:t>
      </w:r>
      <w:r w:rsidR="00730DB7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若干</w:t>
      </w:r>
      <w:r w:rsidR="00A35EB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组人同时进行，气球未被踩爆组即为本轮胜利组。第一轮各胜利组进行第二轮比赛，</w:t>
      </w:r>
      <w:r w:rsidR="00C01D3E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根据气球被踩爆的先后顺序得出获胜组的名次。</w:t>
      </w:r>
    </w:p>
    <w:p w:rsidR="003719F2" w:rsidRPr="0068399E" w:rsidRDefault="003719F2" w:rsidP="0068399E">
      <w:pPr>
        <w:widowControl/>
        <w:jc w:val="left"/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</w:p>
    <w:p w:rsidR="00CE0883" w:rsidRDefault="0068399E" w:rsidP="00D94924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lastRenderedPageBreak/>
        <w:t>【比赛规则】</w:t>
      </w:r>
      <w:r w:rsidR="00C01D3E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后面1人双手不能松开前人衣角，前面一人不能用手抓</w:t>
      </w:r>
      <w:r w:rsidR="00D272C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自己和对方</w:t>
      </w:r>
      <w:r w:rsidR="00C01D3E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气球和绳子</w:t>
      </w:r>
      <w:r w:rsidR="00D272C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等</w:t>
      </w:r>
      <w:r w:rsidR="00C01D3E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任何部位</w:t>
      </w:r>
      <w:r w:rsidR="00CE088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。</w:t>
      </w:r>
    </w:p>
    <w:p w:rsidR="003719F2" w:rsidRDefault="003719F2" w:rsidP="00D94924">
      <w:pPr>
        <w:rPr>
          <w:rFonts w:ascii="宋体" w:eastAsia="宋体" w:hAnsi="宋体" w:cs="宋体"/>
          <w:color w:val="000000" w:themeColor="text1"/>
          <w:sz w:val="36"/>
          <w:szCs w:val="36"/>
        </w:rPr>
      </w:pPr>
    </w:p>
    <w:p w:rsidR="001277E5" w:rsidRPr="00A808FE" w:rsidRDefault="00D94924" w:rsidP="00C64C87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3</w:t>
      </w:r>
      <w:r w:rsidRPr="006A6F7E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.</w:t>
      </w:r>
      <w:r w:rsidR="00A06684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踢毽子</w:t>
      </w:r>
      <w:r w:rsidR="001277E5" w:rsidRPr="006A6F7E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比赛</w:t>
      </w:r>
      <w:r w:rsidR="001277E5" w:rsidRPr="006A6F7E">
        <w:rPr>
          <w:rFonts w:ascii="瀹嬩綋" w:eastAsia="宋体" w:hAnsi="瀹嬩綋" w:cs="瀹嬩綋" w:hint="eastAsia"/>
          <w:color w:val="000000"/>
          <w:sz w:val="36"/>
          <w:szCs w:val="36"/>
          <w:shd w:val="clear" w:color="auto" w:fill="FFFFFF"/>
        </w:rPr>
        <w:t xml:space="preserve"> </w:t>
      </w:r>
      <w:r w:rsidR="00A06684" w:rsidRPr="005F02C5">
        <w:rPr>
          <w:rFonts w:ascii="仿宋_GB2312" w:eastAsia="仿宋_GB2312" w:hAnsi="瀹嬩綋" w:cs="瀹嬩綋" w:hint="eastAsia"/>
          <w:b/>
          <w:color w:val="000000"/>
          <w:sz w:val="32"/>
          <w:szCs w:val="32"/>
          <w:shd w:val="clear" w:color="auto" w:fill="FFFFFF"/>
        </w:rPr>
        <w:t>（用脚踢毽子）</w:t>
      </w:r>
    </w:p>
    <w:p w:rsidR="001277E5" w:rsidRDefault="001277E5" w:rsidP="001277E5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5B1E54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【项目人数】</w:t>
      </w:r>
      <w:r w:rsidRPr="00200269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两组对抗（每组</w:t>
      </w:r>
      <w:r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5人，男2人，</w:t>
      </w: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女</w:t>
      </w:r>
      <w:r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3人</w:t>
      </w:r>
      <w:r w:rsidRPr="00200269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）</w:t>
      </w:r>
    </w:p>
    <w:p w:rsidR="001277E5" w:rsidRPr="005B1E54" w:rsidRDefault="001277E5" w:rsidP="001277E5">
      <w:pPr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</w:pPr>
      <w:r w:rsidRPr="009B3242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【比赛器材】</w:t>
      </w:r>
      <w:r w:rsidR="00A06684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毽子</w:t>
      </w:r>
      <w:r w:rsidR="00DA6272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1</w:t>
      </w:r>
      <w:r w:rsidRPr="00200269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个</w:t>
      </w:r>
    </w:p>
    <w:p w:rsidR="001277E5" w:rsidRDefault="001277E5" w:rsidP="001277E5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【比赛方法】</w:t>
      </w:r>
      <w:r w:rsidRPr="00200269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游戏开</w:t>
      </w:r>
      <w:r w:rsidR="007F43E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始像排球网一样</w:t>
      </w:r>
      <w:r w:rsidR="00A06684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，然后双方排开用脚踢毽子</w:t>
      </w:r>
      <w:r w:rsidR="007F43EF" w:rsidRPr="007F43E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过网</w:t>
      </w:r>
      <w:r w:rsidRPr="00200269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，哪方</w:t>
      </w:r>
      <w:r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先落地为输</w:t>
      </w:r>
      <w:r w:rsidR="007F43E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。体现配合能力和竞争能力。（注意只能用</w:t>
      </w:r>
      <w:r w:rsidR="006E63C7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脚</w:t>
      </w:r>
      <w:r w:rsidRPr="00200269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 xml:space="preserve">，不能用身体的其它部位） </w:t>
      </w:r>
    </w:p>
    <w:p w:rsidR="006E63C7" w:rsidRPr="00A808FE" w:rsidRDefault="001277E5" w:rsidP="006E63C7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【比赛规则】</w:t>
      </w:r>
      <w:r w:rsidR="007F43EF" w:rsidRPr="007F43E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由</w:t>
      </w:r>
      <w:r w:rsidR="00A06684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裁判员</w:t>
      </w:r>
      <w:r w:rsidR="007F43EF" w:rsidRPr="007F43EF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抽签决定</w:t>
      </w:r>
      <w:r w:rsidR="00A808FE" w:rsidRPr="00A808FE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哪</w:t>
      </w:r>
      <w:r w:rsidR="007F43EF" w:rsidRPr="007F43EF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方先</w:t>
      </w:r>
      <w:r w:rsidR="007F43E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踢</w:t>
      </w:r>
      <w:r w:rsidR="007F43EF" w:rsidRPr="007F43E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出</w:t>
      </w:r>
      <w:r w:rsidR="007F43E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毽子</w:t>
      </w:r>
      <w:r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，继续比赛，双方不能</w:t>
      </w:r>
      <w:r w:rsidR="005F02C5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将毽子踢出</w:t>
      </w:r>
      <w:r w:rsidR="006E63C7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超出规定界限，否则</w:t>
      </w:r>
      <w:r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此局重新进行,</w:t>
      </w:r>
      <w:r w:rsidR="00A06684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毽子</w:t>
      </w:r>
      <w:r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必须从</w:t>
      </w:r>
      <w:r w:rsidR="007F43EF" w:rsidRPr="007F43E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网</w:t>
      </w:r>
      <w:r w:rsidR="006E63C7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上方越过去。</w:t>
      </w:r>
      <w:r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每局</w:t>
      </w:r>
      <w:r w:rsidR="006E63C7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15</w:t>
      </w:r>
      <w:r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分</w:t>
      </w:r>
      <w:r w:rsidR="006E63C7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,</w:t>
      </w:r>
      <w:r w:rsidR="006E63C7" w:rsidRPr="006E63C7">
        <w:t xml:space="preserve"> </w:t>
      </w:r>
      <w:r w:rsidR="006E63C7" w:rsidRPr="006E63C7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一局取赢球多的为胜方</w:t>
      </w:r>
      <w:r w:rsidR="006E63C7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.</w:t>
      </w:r>
    </w:p>
    <w:p w:rsidR="00877C40" w:rsidRPr="006E63C7" w:rsidRDefault="00877C40" w:rsidP="008E56B8">
      <w:pPr>
        <w:rPr>
          <w:rFonts w:ascii="宋体" w:eastAsia="宋体" w:hAnsi="宋体" w:cs="宋体"/>
          <w:kern w:val="0"/>
          <w:sz w:val="24"/>
        </w:rPr>
      </w:pPr>
    </w:p>
    <w:p w:rsidR="00D94924" w:rsidRPr="006A6F7E" w:rsidRDefault="00D94924" w:rsidP="00D94924">
      <w:pPr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4</w:t>
      </w:r>
      <w:r w:rsidRPr="006A6F7E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.</w:t>
      </w:r>
      <w:r w:rsidRPr="006A6F7E"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  <w:t>筷传汤圆</w:t>
      </w:r>
      <w:r w:rsidR="00B146D7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(</w:t>
      </w:r>
      <w:r w:rsidR="00B146D7" w:rsidRPr="00B146D7"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  <w:t>筷子</w:t>
      </w:r>
      <w:r w:rsidR="00B146D7" w:rsidRPr="00B146D7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夹乒乓球</w:t>
      </w:r>
      <w:r w:rsidR="00B146D7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)</w:t>
      </w:r>
    </w:p>
    <w:p w:rsidR="00D94924" w:rsidRDefault="00D94924" w:rsidP="00D94924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5B1E54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【项目人数】</w:t>
      </w:r>
      <w:r w:rsidR="008E56B8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每组3人，不分为男女</w:t>
      </w:r>
      <w:r w:rsidR="008E56B8"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进行</w:t>
      </w:r>
      <w:r w:rsidR="008E56B8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.</w:t>
      </w:r>
    </w:p>
    <w:p w:rsidR="002D6802" w:rsidRPr="005B1E54" w:rsidRDefault="002D6802" w:rsidP="00D94924">
      <w:pPr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</w:pPr>
      <w:r w:rsidRPr="009B3242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【比赛器材】</w:t>
      </w:r>
      <w:r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乒乓球</w:t>
      </w:r>
      <w:r w:rsidRPr="00200269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、</w:t>
      </w:r>
      <w: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筷子</w:t>
      </w:r>
    </w:p>
    <w:p w:rsidR="003719F2" w:rsidRPr="00200269" w:rsidRDefault="00D94924" w:rsidP="00D272CF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【比赛方法】</w:t>
      </w:r>
      <w:r w:rsidR="008E56B8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每队成员拿着一双筷子，从起点到终点</w:t>
      </w:r>
      <w:r w:rsidR="00D272CF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，第一位成员从</w:t>
      </w:r>
      <w:r w:rsidR="00D272C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盆</w:t>
      </w:r>
      <w:r w:rsidRPr="00200269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里夹出一个</w:t>
      </w:r>
      <w:r w:rsidRPr="00200269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乒乓</w:t>
      </w:r>
      <w:r w:rsidR="00D272CF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球，然后用筷子夹着走向</w:t>
      </w:r>
      <w:r w:rsidR="00D272C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第一个烽火台上的载物台</w:t>
      </w:r>
      <w:r w:rsidR="00D272CF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，下一位成员用筷子来</w:t>
      </w:r>
      <w:r w:rsidR="00D272C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夹起第一个载物台上的乒乓球</w:t>
      </w:r>
      <w:r w:rsidR="00D272CF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，</w:t>
      </w:r>
      <w:r w:rsidR="00D272C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运向第二个载物台，最后</w:t>
      </w:r>
      <w:r w:rsidR="00D272CF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一位成员</w:t>
      </w:r>
      <w:r w:rsidR="00D272C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将第二个载物台上的乒乓球运向终点空盆。用时最少者获胜。</w:t>
      </w:r>
    </w:p>
    <w:p w:rsidR="006E63C7" w:rsidRDefault="00D94924" w:rsidP="006A6F7E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【比赛规则】</w:t>
      </w:r>
      <w:r w:rsidR="00D272CF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每位成员必须用筷子夹球运球，</w:t>
      </w:r>
      <w:r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比赛时若出现球掉落，则重头再来。</w:t>
      </w:r>
    </w:p>
    <w:p w:rsidR="006E63C7" w:rsidRDefault="006E63C7" w:rsidP="006A6F7E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</w:p>
    <w:p w:rsidR="00877C40" w:rsidRPr="009B3242" w:rsidRDefault="00861FCD" w:rsidP="006A6F7E">
      <w:pPr>
        <w:rPr>
          <w:rFonts w:ascii="楷体_GB2312" w:eastAsia="楷体_GB2312" w:hAnsi="Times New Roman" w:cs="Times New Roman"/>
          <w:b/>
          <w:color w:val="000000" w:themeColor="text1"/>
          <w:sz w:val="36"/>
          <w:szCs w:val="32"/>
        </w:rPr>
      </w:pPr>
      <w:r w:rsidRPr="009B3242">
        <w:rPr>
          <w:rFonts w:ascii="楷体_GB2312" w:eastAsia="楷体_GB2312" w:hAnsi="Times New Roman" w:cs="Times New Roman" w:hint="eastAsia"/>
          <w:b/>
          <w:color w:val="000000" w:themeColor="text1"/>
          <w:sz w:val="36"/>
          <w:szCs w:val="32"/>
        </w:rPr>
        <w:t>集体项目：</w:t>
      </w:r>
    </w:p>
    <w:p w:rsidR="00C64C87" w:rsidRDefault="00C64C87" w:rsidP="009B3242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</w:p>
    <w:p w:rsidR="00C64C87" w:rsidRPr="006E63C7" w:rsidRDefault="00C64C87" w:rsidP="00C64C87">
      <w:pPr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  <w:t>蜈</w:t>
      </w:r>
      <w:r w:rsidRPr="002679C4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蚣</w:t>
      </w:r>
      <w:r w:rsidR="00A808FE" w:rsidRPr="00A808FE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接力</w:t>
      </w:r>
      <w:r w:rsidRPr="00093002"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  <w:t>赛</w:t>
      </w:r>
      <w:r w:rsidRPr="00093002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br/>
      </w:r>
      <w:r w:rsidRPr="00093002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【项目人数】将队员分为四队，总人数男女各半</w:t>
      </w:r>
    </w:p>
    <w:p w:rsidR="00C64C87" w:rsidRPr="009B3242" w:rsidRDefault="00C64C87" w:rsidP="00C64C87">
      <w:pPr>
        <w:widowControl/>
        <w:jc w:val="left"/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9B3242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【比赛器材】</w:t>
      </w:r>
      <w:r w:rsidRPr="009B3242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瑜伽球、羊角球/排球、篮球</w:t>
      </w:r>
    </w:p>
    <w:p w:rsidR="00C64C87" w:rsidRPr="00BE2339" w:rsidRDefault="00C64C87" w:rsidP="00C64C87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9B3242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【比赛方法】</w:t>
      </w:r>
      <w: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比赛开始前，</w:t>
      </w:r>
      <w:r w:rsidRPr="009B3242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队</w:t>
      </w:r>
      <w:r w:rsidR="00A808FE" w:rsidRPr="00093002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员</w:t>
      </w:r>
      <w:r w:rsidRPr="009B3242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站成一排，双手举过</w:t>
      </w:r>
      <w:r w:rsidR="00A808FE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头顶，拿一个羊角球，前胸和前面的人的后背夹一个瑜伽球，所有人站</w:t>
      </w:r>
      <w:r w:rsidRPr="009B3242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在起跑线后。参赛队员通过协调配合在跑道上共同</w:t>
      </w:r>
      <w:r w:rsidR="00A808FE" w:rsidRPr="00A808FE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前</w:t>
      </w:r>
      <w:r w:rsidRPr="009B3242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进，</w:t>
      </w:r>
      <w:r w:rsidRPr="00471A64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并进行</w:t>
      </w:r>
      <w:r w:rsidR="00BE2339" w:rsidRPr="00BE2339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到前方标志桶时，围绕标志桶转一圈，再继续前进到达终点。</w:t>
      </w:r>
      <w:r w:rsidRPr="009B3242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以各参赛队最后一名队员触及终点为计时停止，用时少者名次列前。</w:t>
      </w:r>
    </w:p>
    <w:p w:rsidR="00877C40" w:rsidRPr="005B1E54" w:rsidRDefault="00C64C87" w:rsidP="006E63C7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BE35C3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【比赛规则】</w:t>
      </w:r>
      <w:r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在比赛过程中，各队不能影响其他队比赛，如果队中任何一人有球掉落，则重新开始。</w:t>
      </w:r>
    </w:p>
    <w:p w:rsidR="00877C40" w:rsidRDefault="00877C40" w:rsidP="006A6F7E">
      <w:pP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</w:p>
    <w:sectPr w:rsidR="00877C40" w:rsidSect="00CB6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045" w:rsidRDefault="00E74045" w:rsidP="005A60BA">
      <w:r>
        <w:separator/>
      </w:r>
    </w:p>
  </w:endnote>
  <w:endnote w:type="continuationSeparator" w:id="0">
    <w:p w:rsidR="00E74045" w:rsidRDefault="00E74045" w:rsidP="005A6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瀹嬩綋">
    <w:altName w:val="Courier New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045" w:rsidRDefault="00E74045" w:rsidP="005A60BA">
      <w:r>
        <w:separator/>
      </w:r>
    </w:p>
  </w:footnote>
  <w:footnote w:type="continuationSeparator" w:id="0">
    <w:p w:rsidR="00E74045" w:rsidRDefault="00E74045" w:rsidP="005A6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2CF7"/>
    <w:multiLevelType w:val="hybridMultilevel"/>
    <w:tmpl w:val="95A449FC"/>
    <w:lvl w:ilvl="0" w:tplc="8D78CE72">
      <w:start w:val="1"/>
      <w:numFmt w:val="decimal"/>
      <w:lvlText w:val="%1."/>
      <w:lvlJc w:val="left"/>
      <w:pPr>
        <w:ind w:left="360" w:hanging="360"/>
      </w:pPr>
      <w:rPr>
        <w:rFonts w:ascii="仿宋_GB2312" w:eastAsia="仿宋_GB2312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504F6F"/>
    <w:multiLevelType w:val="hybridMultilevel"/>
    <w:tmpl w:val="6CC2B9E8"/>
    <w:lvl w:ilvl="0" w:tplc="E572E0C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49C723F2"/>
    <w:multiLevelType w:val="hybridMultilevel"/>
    <w:tmpl w:val="222E917E"/>
    <w:lvl w:ilvl="0" w:tplc="B088F26E">
      <w:start w:val="1"/>
      <w:numFmt w:val="decimal"/>
      <w:lvlText w:val="%1."/>
      <w:lvlJc w:val="left"/>
      <w:pPr>
        <w:ind w:left="1202" w:hanging="720"/>
      </w:pPr>
      <w:rPr>
        <w:rFonts w:ascii="仿宋_GB2312" w:eastAsia="仿宋_GB2312" w:hAnsi="Times New Roman" w:cs="Times New Roman" w:hint="default"/>
        <w:b/>
        <w:color w:val="000000" w:themeColor="text1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4F60AF19"/>
    <w:multiLevelType w:val="singleLevel"/>
    <w:tmpl w:val="4F60AF1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1E619C1"/>
    <w:multiLevelType w:val="hybridMultilevel"/>
    <w:tmpl w:val="2F2C2DDA"/>
    <w:lvl w:ilvl="0" w:tplc="DA020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8F3442"/>
    <w:rsid w:val="0005456F"/>
    <w:rsid w:val="00093002"/>
    <w:rsid w:val="000D01D7"/>
    <w:rsid w:val="001015FA"/>
    <w:rsid w:val="00120288"/>
    <w:rsid w:val="001277E5"/>
    <w:rsid w:val="00165D22"/>
    <w:rsid w:val="00181F41"/>
    <w:rsid w:val="001906DB"/>
    <w:rsid w:val="001D422B"/>
    <w:rsid w:val="00200269"/>
    <w:rsid w:val="00225F7D"/>
    <w:rsid w:val="002679C4"/>
    <w:rsid w:val="002863E6"/>
    <w:rsid w:val="002D6802"/>
    <w:rsid w:val="002F7FA2"/>
    <w:rsid w:val="00367B7E"/>
    <w:rsid w:val="003719F2"/>
    <w:rsid w:val="00471A64"/>
    <w:rsid w:val="004B3645"/>
    <w:rsid w:val="004D5B1E"/>
    <w:rsid w:val="004E12D8"/>
    <w:rsid w:val="00507CD3"/>
    <w:rsid w:val="0057320D"/>
    <w:rsid w:val="005A60BA"/>
    <w:rsid w:val="005A6A4D"/>
    <w:rsid w:val="005B1E54"/>
    <w:rsid w:val="005C2CF3"/>
    <w:rsid w:val="005E310B"/>
    <w:rsid w:val="005F02C5"/>
    <w:rsid w:val="006474A4"/>
    <w:rsid w:val="0066122F"/>
    <w:rsid w:val="0068399E"/>
    <w:rsid w:val="00690B48"/>
    <w:rsid w:val="006A40C3"/>
    <w:rsid w:val="006A6F7E"/>
    <w:rsid w:val="006E13F5"/>
    <w:rsid w:val="006E63C7"/>
    <w:rsid w:val="0072530D"/>
    <w:rsid w:val="00730DB7"/>
    <w:rsid w:val="00787065"/>
    <w:rsid w:val="007A26D2"/>
    <w:rsid w:val="007D153C"/>
    <w:rsid w:val="007F43EF"/>
    <w:rsid w:val="008407F2"/>
    <w:rsid w:val="00861FCD"/>
    <w:rsid w:val="00877C40"/>
    <w:rsid w:val="00886DBD"/>
    <w:rsid w:val="008B44A2"/>
    <w:rsid w:val="008B6373"/>
    <w:rsid w:val="008E56B8"/>
    <w:rsid w:val="008F4DA7"/>
    <w:rsid w:val="009B3242"/>
    <w:rsid w:val="009B3557"/>
    <w:rsid w:val="00A06684"/>
    <w:rsid w:val="00A11AFD"/>
    <w:rsid w:val="00A35EBF"/>
    <w:rsid w:val="00A75772"/>
    <w:rsid w:val="00A808FE"/>
    <w:rsid w:val="00B146D7"/>
    <w:rsid w:val="00B6260F"/>
    <w:rsid w:val="00B6521E"/>
    <w:rsid w:val="00BD3F96"/>
    <w:rsid w:val="00BE2339"/>
    <w:rsid w:val="00BE35C3"/>
    <w:rsid w:val="00C01D3E"/>
    <w:rsid w:val="00C35093"/>
    <w:rsid w:val="00C623C6"/>
    <w:rsid w:val="00C64C87"/>
    <w:rsid w:val="00CB616E"/>
    <w:rsid w:val="00CE0883"/>
    <w:rsid w:val="00D20D9A"/>
    <w:rsid w:val="00D272CF"/>
    <w:rsid w:val="00D42129"/>
    <w:rsid w:val="00D94924"/>
    <w:rsid w:val="00DA6272"/>
    <w:rsid w:val="00DA6C0E"/>
    <w:rsid w:val="00E02FDE"/>
    <w:rsid w:val="00E74045"/>
    <w:rsid w:val="00ED59D2"/>
    <w:rsid w:val="668F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1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616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B616E"/>
    <w:rPr>
      <w:b/>
    </w:rPr>
  </w:style>
  <w:style w:type="paragraph" w:styleId="a5">
    <w:name w:val="List Paragraph"/>
    <w:basedOn w:val="a"/>
    <w:uiPriority w:val="99"/>
    <w:unhideWhenUsed/>
    <w:rsid w:val="00BE35C3"/>
    <w:pPr>
      <w:ind w:firstLineChars="200" w:firstLine="420"/>
    </w:pPr>
  </w:style>
  <w:style w:type="paragraph" w:styleId="a6">
    <w:name w:val="header"/>
    <w:basedOn w:val="a"/>
    <w:link w:val="Char"/>
    <w:rsid w:val="005A6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A60BA"/>
    <w:rPr>
      <w:kern w:val="2"/>
      <w:sz w:val="18"/>
      <w:szCs w:val="18"/>
    </w:rPr>
  </w:style>
  <w:style w:type="paragraph" w:styleId="a7">
    <w:name w:val="footer"/>
    <w:basedOn w:val="a"/>
    <w:link w:val="Char0"/>
    <w:rsid w:val="005A6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A60BA"/>
    <w:rPr>
      <w:kern w:val="2"/>
      <w:sz w:val="18"/>
      <w:szCs w:val="18"/>
    </w:rPr>
  </w:style>
  <w:style w:type="paragraph" w:styleId="a8">
    <w:name w:val="Plain Text"/>
    <w:basedOn w:val="a"/>
    <w:link w:val="Char1"/>
    <w:rsid w:val="009B324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9B3242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woshishabi</cp:lastModifiedBy>
  <cp:revision>23</cp:revision>
  <cp:lastPrinted>2017-11-20T09:34:00Z</cp:lastPrinted>
  <dcterms:created xsi:type="dcterms:W3CDTF">2012-03-14T14:37:00Z</dcterms:created>
  <dcterms:modified xsi:type="dcterms:W3CDTF">2017-11-20T09:45:00Z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