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CC0" w:rsidRPr="00691A1F" w:rsidRDefault="0037099A" w:rsidP="00AE3B23">
      <w:pPr>
        <w:spacing w:line="360" w:lineRule="auto"/>
        <w:jc w:val="center"/>
        <w:rPr>
          <w:rFonts w:ascii="方正小标宋简体" w:eastAsia="方正小标宋简体"/>
          <w:sz w:val="32"/>
          <w:szCs w:val="32"/>
        </w:rPr>
      </w:pPr>
      <w:bookmarkStart w:id="0" w:name="_GoBack"/>
      <w:r w:rsidRPr="00691A1F">
        <w:rPr>
          <w:rFonts w:ascii="方正小标宋简体" w:eastAsia="方正小标宋简体" w:hint="eastAsia"/>
          <w:sz w:val="32"/>
          <w:szCs w:val="32"/>
        </w:rPr>
        <w:t>关于</w:t>
      </w:r>
      <w:r w:rsidR="00774523">
        <w:rPr>
          <w:rFonts w:ascii="方正小标宋简体" w:eastAsia="方正小标宋简体" w:hint="eastAsia"/>
          <w:sz w:val="32"/>
          <w:szCs w:val="32"/>
        </w:rPr>
        <w:t>举办</w:t>
      </w:r>
      <w:r w:rsidR="009E0229">
        <w:rPr>
          <w:rFonts w:ascii="方正小标宋简体" w:eastAsia="方正小标宋简体" w:hint="eastAsia"/>
          <w:sz w:val="32"/>
          <w:szCs w:val="32"/>
        </w:rPr>
        <w:t>湖北第二师范学院</w:t>
      </w:r>
      <w:r w:rsidR="00774523">
        <w:rPr>
          <w:rFonts w:ascii="方正小标宋简体" w:eastAsia="方正小标宋简体" w:hint="eastAsia"/>
          <w:sz w:val="32"/>
          <w:szCs w:val="32"/>
        </w:rPr>
        <w:t>2023年</w:t>
      </w:r>
      <w:r w:rsidRPr="00691A1F">
        <w:rPr>
          <w:rFonts w:ascii="方正小标宋简体" w:eastAsia="方正小标宋简体" w:hint="eastAsia"/>
          <w:sz w:val="32"/>
          <w:szCs w:val="32"/>
        </w:rPr>
        <w:t>辅导员素质能力大赛暨育人故事分享会的通知</w:t>
      </w:r>
    </w:p>
    <w:bookmarkEnd w:id="0"/>
    <w:p w:rsidR="00966CC0" w:rsidRDefault="00966CC0" w:rsidP="00AE3B23">
      <w:pPr>
        <w:spacing w:line="360" w:lineRule="auto"/>
      </w:pPr>
    </w:p>
    <w:p w:rsidR="00966CC0" w:rsidRDefault="0037099A" w:rsidP="00AE3B23">
      <w:pPr>
        <w:spacing w:line="360" w:lineRule="auto"/>
        <w:rPr>
          <w:rFonts w:ascii="仿宋" w:eastAsia="仿宋" w:hAnsi="仿宋"/>
          <w:sz w:val="32"/>
          <w:szCs w:val="32"/>
        </w:rPr>
      </w:pPr>
      <w:r>
        <w:rPr>
          <w:rFonts w:ascii="仿宋" w:eastAsia="仿宋" w:hAnsi="仿宋" w:hint="eastAsia"/>
          <w:sz w:val="32"/>
          <w:szCs w:val="32"/>
        </w:rPr>
        <w:t>各教学学院</w:t>
      </w:r>
      <w:r>
        <w:rPr>
          <w:rFonts w:ascii="仿宋" w:eastAsia="仿宋" w:hAnsi="仿宋"/>
          <w:sz w:val="32"/>
          <w:szCs w:val="32"/>
        </w:rPr>
        <w:t>：</w:t>
      </w:r>
    </w:p>
    <w:p w:rsidR="00966CC0" w:rsidRDefault="00774523" w:rsidP="00AE3B23">
      <w:pPr>
        <w:spacing w:line="360" w:lineRule="auto"/>
        <w:ind w:firstLine="420"/>
        <w:rPr>
          <w:rFonts w:ascii="仿宋" w:eastAsia="仿宋" w:hAnsi="仿宋"/>
          <w:sz w:val="32"/>
          <w:szCs w:val="32"/>
        </w:rPr>
      </w:pPr>
      <w:r>
        <w:rPr>
          <w:rFonts w:ascii="仿宋" w:eastAsia="仿宋" w:hAnsi="仿宋" w:hint="eastAsia"/>
          <w:sz w:val="32"/>
          <w:szCs w:val="32"/>
        </w:rPr>
        <w:t xml:space="preserve"> </w:t>
      </w:r>
      <w:r w:rsidR="0037099A">
        <w:rPr>
          <w:rFonts w:ascii="仿宋" w:eastAsia="仿宋" w:hAnsi="仿宋" w:hint="eastAsia"/>
          <w:sz w:val="32"/>
          <w:szCs w:val="32"/>
        </w:rPr>
        <w:t>为深入学习贯彻习近平新时代中国特色社会主义思想，</w:t>
      </w:r>
      <w:r>
        <w:rPr>
          <w:rFonts w:ascii="仿宋" w:eastAsia="仿宋" w:hAnsi="仿宋" w:hint="eastAsia"/>
          <w:sz w:val="32"/>
          <w:szCs w:val="32"/>
        </w:rPr>
        <w:t>全面贯彻落实党的二十大精神，</w:t>
      </w:r>
      <w:r w:rsidR="0037099A">
        <w:rPr>
          <w:rFonts w:ascii="仿宋" w:eastAsia="仿宋" w:hAnsi="仿宋" w:hint="eastAsia"/>
          <w:sz w:val="32"/>
          <w:szCs w:val="32"/>
        </w:rPr>
        <w:t>不断提升</w:t>
      </w:r>
      <w:r>
        <w:rPr>
          <w:rFonts w:ascii="仿宋" w:eastAsia="仿宋" w:hAnsi="仿宋" w:hint="eastAsia"/>
          <w:sz w:val="32"/>
          <w:szCs w:val="32"/>
        </w:rPr>
        <w:t>我</w:t>
      </w:r>
      <w:r w:rsidR="0037099A">
        <w:rPr>
          <w:rFonts w:ascii="仿宋" w:eastAsia="仿宋" w:hAnsi="仿宋" w:hint="eastAsia"/>
          <w:sz w:val="32"/>
          <w:szCs w:val="32"/>
        </w:rPr>
        <w:t>校辅导员理论素养、职业能力和育人实效，推动高校思政工作高质量发展，</w:t>
      </w:r>
      <w:r>
        <w:rPr>
          <w:rFonts w:ascii="仿宋" w:eastAsia="仿宋" w:hAnsi="仿宋" w:hint="eastAsia"/>
          <w:sz w:val="32"/>
          <w:szCs w:val="32"/>
        </w:rPr>
        <w:t>学校</w:t>
      </w:r>
      <w:r w:rsidR="0037099A">
        <w:rPr>
          <w:rFonts w:ascii="仿宋" w:eastAsia="仿宋" w:hAnsi="仿宋" w:hint="eastAsia"/>
          <w:sz w:val="32"/>
          <w:szCs w:val="32"/>
        </w:rPr>
        <w:t>决定开展</w:t>
      </w:r>
      <w:r>
        <w:rPr>
          <w:rFonts w:ascii="仿宋" w:eastAsia="仿宋" w:hAnsi="仿宋" w:hint="eastAsia"/>
          <w:sz w:val="32"/>
          <w:szCs w:val="32"/>
        </w:rPr>
        <w:t>2023年</w:t>
      </w:r>
      <w:r w:rsidR="0037099A">
        <w:rPr>
          <w:rFonts w:ascii="仿宋" w:eastAsia="仿宋" w:hAnsi="仿宋" w:hint="eastAsia"/>
          <w:sz w:val="32"/>
          <w:szCs w:val="32"/>
        </w:rPr>
        <w:t>辅导员素质能力大赛暨</w:t>
      </w:r>
      <w:r w:rsidR="0037099A">
        <w:rPr>
          <w:rFonts w:ascii="仿宋" w:eastAsia="仿宋" w:hAnsi="仿宋"/>
          <w:sz w:val="32"/>
          <w:szCs w:val="32"/>
        </w:rPr>
        <w:t>育人故事分享会。</w:t>
      </w:r>
      <w:r>
        <w:rPr>
          <w:rFonts w:ascii="仿宋" w:eastAsia="仿宋" w:hAnsi="仿宋" w:hint="eastAsia"/>
          <w:sz w:val="32"/>
          <w:szCs w:val="32"/>
        </w:rPr>
        <w:t>现将有关事项通知</w:t>
      </w:r>
      <w:r w:rsidR="0037099A">
        <w:rPr>
          <w:rFonts w:ascii="仿宋" w:eastAsia="仿宋" w:hAnsi="仿宋"/>
          <w:sz w:val="32"/>
          <w:szCs w:val="32"/>
        </w:rPr>
        <w:t>如下：</w:t>
      </w:r>
    </w:p>
    <w:p w:rsidR="00774523" w:rsidRPr="00774523" w:rsidRDefault="00774523" w:rsidP="00AE3B23">
      <w:pPr>
        <w:spacing w:line="360" w:lineRule="auto"/>
        <w:ind w:firstLineChars="200" w:firstLine="643"/>
        <w:rPr>
          <w:rFonts w:ascii="仿宋" w:eastAsia="仿宋" w:hAnsi="仿宋"/>
          <w:b/>
          <w:sz w:val="32"/>
          <w:szCs w:val="32"/>
        </w:rPr>
      </w:pPr>
      <w:r w:rsidRPr="00774523">
        <w:rPr>
          <w:rFonts w:ascii="仿宋" w:eastAsia="仿宋" w:hAnsi="仿宋" w:hint="eastAsia"/>
          <w:b/>
          <w:sz w:val="32"/>
          <w:szCs w:val="32"/>
        </w:rPr>
        <w:t>一、</w:t>
      </w:r>
      <w:r w:rsidR="0037099A" w:rsidRPr="00774523">
        <w:rPr>
          <w:rFonts w:ascii="仿宋" w:eastAsia="仿宋" w:hAnsi="仿宋" w:hint="eastAsia"/>
          <w:b/>
          <w:sz w:val="32"/>
          <w:szCs w:val="32"/>
        </w:rPr>
        <w:t>辅导员素质能力大赛</w:t>
      </w:r>
    </w:p>
    <w:p w:rsidR="00774523" w:rsidRPr="00774523"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t>比赛分为初赛和决赛两个阶段。第一阶段初赛为笔试环节，第二阶段决赛为案例研讨、谈心谈话环节。</w:t>
      </w:r>
    </w:p>
    <w:p w:rsidR="00774523" w:rsidRPr="00774523"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t>（一）初赛：笔试（</w:t>
      </w:r>
      <w:r w:rsidR="00D30BF0">
        <w:rPr>
          <w:rFonts w:ascii="仿宋" w:eastAsia="仿宋" w:hAnsi="仿宋" w:hint="eastAsia"/>
          <w:sz w:val="32"/>
          <w:szCs w:val="32"/>
        </w:rPr>
        <w:t>3</w:t>
      </w:r>
      <w:r w:rsidRPr="00774523">
        <w:rPr>
          <w:rFonts w:ascii="仿宋" w:eastAsia="仿宋" w:hAnsi="仿宋" w:hint="eastAsia"/>
          <w:sz w:val="32"/>
          <w:szCs w:val="32"/>
        </w:rPr>
        <w:t>月</w:t>
      </w:r>
      <w:r w:rsidR="00D30BF0">
        <w:rPr>
          <w:rFonts w:ascii="仿宋" w:eastAsia="仿宋" w:hAnsi="仿宋" w:hint="eastAsia"/>
          <w:sz w:val="32"/>
          <w:szCs w:val="32"/>
        </w:rPr>
        <w:t>中旬</w:t>
      </w:r>
      <w:r w:rsidRPr="00774523">
        <w:rPr>
          <w:rFonts w:ascii="仿宋" w:eastAsia="仿宋" w:hAnsi="仿宋" w:hint="eastAsia"/>
          <w:sz w:val="32"/>
          <w:szCs w:val="32"/>
        </w:rPr>
        <w:t>）</w:t>
      </w:r>
    </w:p>
    <w:p w:rsidR="00A27AF6" w:rsidRDefault="00D30BF0" w:rsidP="00AE3B23">
      <w:pPr>
        <w:spacing w:line="360" w:lineRule="auto"/>
        <w:ind w:firstLineChars="200" w:firstLine="640"/>
        <w:rPr>
          <w:rFonts w:ascii="仿宋" w:eastAsia="仿宋" w:hAnsi="仿宋" w:cs="仿宋"/>
          <w:color w:val="000000"/>
          <w:sz w:val="32"/>
          <w:szCs w:val="32"/>
        </w:rPr>
      </w:pPr>
      <w:r>
        <w:rPr>
          <w:rFonts w:ascii="仿宋" w:eastAsia="仿宋" w:hAnsi="仿宋" w:hint="eastAsia"/>
          <w:sz w:val="32"/>
          <w:szCs w:val="32"/>
        </w:rPr>
        <w:t>1、</w:t>
      </w:r>
      <w:r w:rsidR="00774523" w:rsidRPr="00774523">
        <w:rPr>
          <w:rFonts w:ascii="仿宋" w:eastAsia="仿宋" w:hAnsi="仿宋" w:hint="eastAsia"/>
          <w:sz w:val="32"/>
          <w:szCs w:val="32"/>
        </w:rPr>
        <w:t>全体参赛辅导员集中开展</w:t>
      </w:r>
      <w:r w:rsidR="00C003A4">
        <w:rPr>
          <w:rFonts w:ascii="仿宋" w:eastAsia="仿宋" w:hAnsi="仿宋" w:hint="eastAsia"/>
          <w:sz w:val="32"/>
          <w:szCs w:val="32"/>
        </w:rPr>
        <w:t>职业能力测试</w:t>
      </w:r>
      <w:r w:rsidR="00774523" w:rsidRPr="00774523">
        <w:rPr>
          <w:rFonts w:ascii="仿宋" w:eastAsia="仿宋" w:hAnsi="仿宋" w:hint="eastAsia"/>
          <w:sz w:val="32"/>
          <w:szCs w:val="32"/>
        </w:rPr>
        <w:t>闭卷考试。测试内容主要包括基本理论知识测试和辅导员实操能力技巧考察。笔试限时90分钟。</w:t>
      </w:r>
      <w:r w:rsidR="00A27AF6">
        <w:rPr>
          <w:rFonts w:ascii="仿宋" w:eastAsia="仿宋" w:hAnsi="仿宋" w:cs="仿宋" w:hint="eastAsia"/>
          <w:color w:val="000000"/>
          <w:sz w:val="32"/>
          <w:szCs w:val="32"/>
        </w:rPr>
        <w:t>主要包括</w:t>
      </w:r>
      <w:r w:rsidR="00A27AF6">
        <w:rPr>
          <w:rFonts w:ascii="仿宋" w:eastAsia="仿宋" w:hAnsi="仿宋" w:cs="仿宋" w:hint="eastAsia"/>
          <w:b/>
          <w:bCs/>
          <w:color w:val="000000"/>
          <w:sz w:val="32"/>
          <w:szCs w:val="32"/>
        </w:rPr>
        <w:t>：</w:t>
      </w:r>
      <w:r w:rsidR="00A27AF6">
        <w:rPr>
          <w:rFonts w:ascii="仿宋" w:eastAsia="仿宋" w:hAnsi="仿宋" w:cs="仿宋" w:hint="eastAsia"/>
          <w:color w:val="000000"/>
          <w:sz w:val="32"/>
          <w:szCs w:val="32"/>
        </w:rPr>
        <w:t>马克思主义理论、习近平新时代中国特色社会主义思想、党的二十大精神、全国高校思想政治工作会议精神、《普通高等学校辅导员队伍建设规定》《高校思想政治工作质量提升工程实施纲要》《高等学校辅导员职业能力标准（暂行）》、思想政治教育专业知识、相关法律法规知识、党和国家以及大学生思想政治教育领域重要文件等。</w:t>
      </w:r>
    </w:p>
    <w:p w:rsidR="00774523" w:rsidRPr="00774523" w:rsidRDefault="00D30BF0" w:rsidP="00AE3B23">
      <w:pPr>
        <w:widowControl/>
        <w:spacing w:after="90" w:line="360" w:lineRule="auto"/>
        <w:ind w:firstLine="645"/>
        <w:rPr>
          <w:rFonts w:ascii="仿宋" w:eastAsia="仿宋" w:hAnsi="仿宋"/>
          <w:sz w:val="32"/>
          <w:szCs w:val="32"/>
        </w:rPr>
      </w:pPr>
      <w:r>
        <w:rPr>
          <w:rFonts w:ascii="仿宋" w:eastAsia="仿宋" w:hAnsi="仿宋" w:hint="eastAsia"/>
          <w:sz w:val="32"/>
          <w:szCs w:val="32"/>
        </w:rPr>
        <w:lastRenderedPageBreak/>
        <w:t>2、</w:t>
      </w:r>
      <w:r w:rsidR="00774523" w:rsidRPr="00774523">
        <w:rPr>
          <w:rFonts w:ascii="仿宋" w:eastAsia="仿宋" w:hAnsi="仿宋" w:hint="eastAsia"/>
          <w:sz w:val="32"/>
          <w:szCs w:val="32"/>
        </w:rPr>
        <w:t>学校将公布全体参赛人员初赛成绩，并</w:t>
      </w:r>
      <w:r w:rsidR="0012178A" w:rsidRPr="00774523">
        <w:rPr>
          <w:rFonts w:ascii="仿宋" w:eastAsia="仿宋" w:hAnsi="仿宋" w:hint="eastAsia"/>
          <w:sz w:val="32"/>
          <w:szCs w:val="32"/>
        </w:rPr>
        <w:t>按照一定比例由高到低遴选此环节成绩靠前者进入决赛</w:t>
      </w:r>
      <w:r w:rsidR="00774523" w:rsidRPr="00774523">
        <w:rPr>
          <w:rFonts w:ascii="仿宋" w:eastAsia="仿宋" w:hAnsi="仿宋" w:hint="eastAsia"/>
          <w:sz w:val="32"/>
          <w:szCs w:val="32"/>
        </w:rPr>
        <w:t>。</w:t>
      </w:r>
    </w:p>
    <w:p w:rsidR="00774523" w:rsidRPr="00774523"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t>（二）决赛：案例</w:t>
      </w:r>
      <w:r w:rsidR="00C003A4">
        <w:rPr>
          <w:rFonts w:ascii="仿宋" w:eastAsia="仿宋" w:hAnsi="仿宋" w:hint="eastAsia"/>
          <w:sz w:val="32"/>
          <w:szCs w:val="32"/>
        </w:rPr>
        <w:t>分析</w:t>
      </w:r>
      <w:r w:rsidRPr="00774523">
        <w:rPr>
          <w:rFonts w:ascii="仿宋" w:eastAsia="仿宋" w:hAnsi="仿宋" w:hint="eastAsia"/>
          <w:sz w:val="32"/>
          <w:szCs w:val="32"/>
        </w:rPr>
        <w:t>、谈心谈话</w:t>
      </w:r>
    </w:p>
    <w:p w:rsidR="00A27AF6" w:rsidRDefault="00774523" w:rsidP="00AE3B23">
      <w:pPr>
        <w:spacing w:line="360" w:lineRule="auto"/>
        <w:ind w:firstLineChars="200" w:firstLine="640"/>
        <w:rPr>
          <w:rFonts w:ascii="仿宋" w:eastAsia="仿宋" w:hAnsi="仿宋" w:cs="仿宋"/>
          <w:color w:val="000000"/>
          <w:sz w:val="32"/>
          <w:szCs w:val="32"/>
        </w:rPr>
      </w:pPr>
      <w:r w:rsidRPr="00774523">
        <w:rPr>
          <w:rFonts w:ascii="仿宋" w:eastAsia="仿宋" w:hAnsi="仿宋" w:hint="eastAsia"/>
          <w:sz w:val="32"/>
          <w:szCs w:val="32"/>
        </w:rPr>
        <w:t>1</w:t>
      </w:r>
      <w:r w:rsidR="00C003A4">
        <w:rPr>
          <w:rFonts w:ascii="仿宋" w:eastAsia="仿宋" w:hAnsi="仿宋" w:hint="eastAsia"/>
          <w:sz w:val="32"/>
          <w:szCs w:val="32"/>
        </w:rPr>
        <w:t>、</w:t>
      </w:r>
      <w:r w:rsidRPr="00774523">
        <w:rPr>
          <w:rFonts w:ascii="仿宋" w:eastAsia="仿宋" w:hAnsi="仿宋" w:hint="eastAsia"/>
          <w:sz w:val="32"/>
          <w:szCs w:val="32"/>
        </w:rPr>
        <w:t>案例</w:t>
      </w:r>
      <w:r w:rsidR="00C003A4">
        <w:rPr>
          <w:rFonts w:ascii="仿宋" w:eastAsia="仿宋" w:hAnsi="仿宋" w:hint="eastAsia"/>
          <w:sz w:val="32"/>
          <w:szCs w:val="32"/>
        </w:rPr>
        <w:t>分析</w:t>
      </w:r>
      <w:r w:rsidRPr="00774523">
        <w:rPr>
          <w:rFonts w:ascii="仿宋" w:eastAsia="仿宋" w:hAnsi="仿宋" w:hint="eastAsia"/>
          <w:sz w:val="32"/>
          <w:szCs w:val="32"/>
        </w:rPr>
        <w:t>。</w:t>
      </w:r>
      <w:r w:rsidR="00A27AF6">
        <w:rPr>
          <w:rFonts w:ascii="仿宋" w:eastAsia="仿宋" w:hAnsi="仿宋" w:cs="仿宋" w:hint="eastAsia"/>
          <w:color w:val="000000"/>
          <w:sz w:val="32"/>
          <w:szCs w:val="32"/>
        </w:rPr>
        <w:t>主要考察辅导员分析问题、思考问题、研判问题、解决问题以及理论学习应用能力。参赛选手现场提前10分钟抽题，围绕案例中的问题本质、解决思路、实施办法及相关启示进行阐述。限时5分钟。</w:t>
      </w:r>
    </w:p>
    <w:p w:rsidR="00C003A4" w:rsidRPr="00C003A4" w:rsidRDefault="00A27AF6" w:rsidP="00AE3B23">
      <w:pPr>
        <w:spacing w:line="360" w:lineRule="auto"/>
        <w:rPr>
          <w:rFonts w:ascii="仿宋" w:eastAsia="仿宋" w:hAnsi="仿宋"/>
          <w:sz w:val="32"/>
          <w:szCs w:val="32"/>
        </w:rPr>
      </w:pPr>
      <w:r>
        <w:rPr>
          <w:rFonts w:ascii="仿宋" w:eastAsia="仿宋" w:hAnsi="仿宋" w:hint="eastAsia"/>
          <w:sz w:val="32"/>
          <w:szCs w:val="32"/>
        </w:rPr>
        <w:t xml:space="preserve">    </w:t>
      </w:r>
      <w:r w:rsidR="00C003A4" w:rsidRPr="00C003A4">
        <w:rPr>
          <w:rFonts w:ascii="仿宋" w:eastAsia="仿宋" w:hAnsi="仿宋" w:hint="eastAsia"/>
          <w:sz w:val="32"/>
          <w:szCs w:val="32"/>
        </w:rPr>
        <w:t>第一位</w:t>
      </w:r>
      <w:r w:rsidR="00C003A4" w:rsidRPr="00C003A4">
        <w:rPr>
          <w:rFonts w:ascii="仿宋" w:eastAsia="仿宋" w:hAnsi="仿宋"/>
          <w:sz w:val="32"/>
          <w:szCs w:val="32"/>
        </w:rPr>
        <w:t>选手</w:t>
      </w:r>
      <w:r w:rsidR="00C003A4" w:rsidRPr="00C003A4">
        <w:rPr>
          <w:rFonts w:ascii="仿宋" w:eastAsia="仿宋" w:hAnsi="仿宋" w:hint="eastAsia"/>
          <w:sz w:val="32"/>
          <w:szCs w:val="32"/>
        </w:rPr>
        <w:t>提前1</w:t>
      </w:r>
      <w:r w:rsidR="00C003A4" w:rsidRPr="00C003A4">
        <w:rPr>
          <w:rFonts w:ascii="仿宋" w:eastAsia="仿宋" w:hAnsi="仿宋"/>
          <w:sz w:val="32"/>
          <w:szCs w:val="32"/>
        </w:rPr>
        <w:t>0分钟</w:t>
      </w:r>
      <w:r w:rsidR="00C003A4" w:rsidRPr="00C003A4">
        <w:rPr>
          <w:rFonts w:ascii="仿宋" w:eastAsia="仿宋" w:hAnsi="仿宋" w:hint="eastAsia"/>
          <w:sz w:val="32"/>
          <w:szCs w:val="32"/>
        </w:rPr>
        <w:t>抽</w:t>
      </w:r>
      <w:r w:rsidR="00C003A4" w:rsidRPr="00C003A4">
        <w:rPr>
          <w:rFonts w:ascii="仿宋" w:eastAsia="仿宋" w:hAnsi="仿宋"/>
          <w:sz w:val="32"/>
          <w:szCs w:val="32"/>
        </w:rPr>
        <w:t>题</w:t>
      </w:r>
      <w:r w:rsidR="00C003A4">
        <w:rPr>
          <w:rFonts w:ascii="仿宋" w:eastAsia="仿宋" w:hAnsi="仿宋" w:hint="eastAsia"/>
          <w:sz w:val="32"/>
          <w:szCs w:val="32"/>
        </w:rPr>
        <w:t>，</w:t>
      </w:r>
      <w:r w:rsidR="00C003A4" w:rsidRPr="00C003A4">
        <w:rPr>
          <w:rFonts w:ascii="仿宋" w:eastAsia="仿宋" w:hAnsi="仿宋" w:hint="eastAsia"/>
          <w:sz w:val="32"/>
          <w:szCs w:val="32"/>
        </w:rPr>
        <w:t>第一位选手</w:t>
      </w:r>
      <w:r w:rsidR="00C003A4" w:rsidRPr="00C003A4">
        <w:rPr>
          <w:rFonts w:ascii="仿宋" w:eastAsia="仿宋" w:hAnsi="仿宋"/>
          <w:sz w:val="32"/>
          <w:szCs w:val="32"/>
        </w:rPr>
        <w:t>答题，</w:t>
      </w:r>
      <w:r w:rsidR="00C003A4" w:rsidRPr="00C003A4">
        <w:rPr>
          <w:rFonts w:ascii="仿宋" w:eastAsia="仿宋" w:hAnsi="仿宋" w:hint="eastAsia"/>
          <w:sz w:val="32"/>
          <w:szCs w:val="32"/>
        </w:rPr>
        <w:t>限时5</w:t>
      </w:r>
      <w:r w:rsidR="00C003A4" w:rsidRPr="00C003A4">
        <w:rPr>
          <w:rFonts w:ascii="仿宋" w:eastAsia="仿宋" w:hAnsi="仿宋"/>
          <w:sz w:val="32"/>
          <w:szCs w:val="32"/>
        </w:rPr>
        <w:t>分钟</w:t>
      </w:r>
      <w:r w:rsidR="00C003A4">
        <w:rPr>
          <w:rFonts w:ascii="仿宋" w:eastAsia="仿宋" w:hAnsi="仿宋" w:hint="eastAsia"/>
          <w:sz w:val="32"/>
          <w:szCs w:val="32"/>
        </w:rPr>
        <w:t>，</w:t>
      </w:r>
      <w:r w:rsidR="00C003A4" w:rsidRPr="00C003A4">
        <w:rPr>
          <w:rFonts w:ascii="仿宋" w:eastAsia="仿宋" w:hAnsi="仿宋" w:hint="eastAsia"/>
          <w:sz w:val="32"/>
          <w:szCs w:val="32"/>
        </w:rPr>
        <w:t>以此类推</w:t>
      </w:r>
      <w:r w:rsidR="00C003A4" w:rsidRPr="00C003A4">
        <w:rPr>
          <w:rFonts w:ascii="仿宋" w:eastAsia="仿宋" w:hAnsi="仿宋"/>
          <w:sz w:val="32"/>
          <w:szCs w:val="32"/>
        </w:rPr>
        <w:t>，直到</w:t>
      </w:r>
      <w:r w:rsidR="0012178A">
        <w:rPr>
          <w:rFonts w:ascii="仿宋" w:eastAsia="仿宋" w:hAnsi="仿宋" w:hint="eastAsia"/>
          <w:sz w:val="32"/>
          <w:szCs w:val="32"/>
        </w:rPr>
        <w:t>最后一</w:t>
      </w:r>
      <w:r w:rsidR="00C003A4" w:rsidRPr="00C003A4">
        <w:rPr>
          <w:rFonts w:ascii="仿宋" w:eastAsia="仿宋" w:hAnsi="仿宋"/>
          <w:sz w:val="32"/>
          <w:szCs w:val="32"/>
        </w:rPr>
        <w:t>位选手完成答题。</w:t>
      </w:r>
    </w:p>
    <w:p w:rsidR="00A27AF6" w:rsidRPr="00FB5262" w:rsidRDefault="0012178A" w:rsidP="00FB5262">
      <w:pPr>
        <w:rPr>
          <w:rFonts w:ascii="仿宋" w:eastAsia="仿宋" w:hAnsi="仿宋" w:cs="仿宋"/>
          <w:color w:val="000000"/>
          <w:sz w:val="32"/>
          <w:szCs w:val="32"/>
        </w:rPr>
      </w:pPr>
      <w:r>
        <w:rPr>
          <w:rFonts w:ascii="仿宋" w:eastAsia="仿宋" w:hAnsi="仿宋" w:hint="eastAsia"/>
          <w:sz w:val="32"/>
          <w:szCs w:val="32"/>
        </w:rPr>
        <w:t xml:space="preserve">    </w:t>
      </w:r>
      <w:r w:rsidR="00C003A4">
        <w:rPr>
          <w:rFonts w:ascii="仿宋" w:eastAsia="仿宋" w:hAnsi="仿宋" w:hint="eastAsia"/>
          <w:sz w:val="32"/>
          <w:szCs w:val="32"/>
        </w:rPr>
        <w:t>2、</w:t>
      </w:r>
      <w:r w:rsidR="00C003A4" w:rsidRPr="00C003A4">
        <w:rPr>
          <w:rFonts w:ascii="仿宋" w:eastAsia="仿宋" w:hAnsi="仿宋" w:hint="eastAsia"/>
          <w:sz w:val="32"/>
          <w:szCs w:val="32"/>
        </w:rPr>
        <w:t>谈心谈话</w:t>
      </w:r>
      <w:r w:rsidR="00C003A4">
        <w:rPr>
          <w:rFonts w:ascii="仿宋" w:eastAsia="仿宋" w:hAnsi="仿宋" w:hint="eastAsia"/>
          <w:sz w:val="32"/>
          <w:szCs w:val="32"/>
        </w:rPr>
        <w:t>。</w:t>
      </w:r>
      <w:r w:rsidR="00FB5262" w:rsidRPr="00FB5262">
        <w:rPr>
          <w:rFonts w:ascii="仿宋" w:eastAsia="仿宋" w:hAnsi="仿宋" w:cs="仿宋" w:hint="eastAsia"/>
          <w:color w:val="000000"/>
          <w:sz w:val="32"/>
          <w:szCs w:val="32"/>
        </w:rPr>
        <w:t xml:space="preserve">主要考察对学生特征、学生成才规律的了 解把握程度，对学生的引导能力、解决理论困惑和实际问题 的能力等。选手提前 </w:t>
      </w:r>
      <w:r w:rsidR="00FB5262" w:rsidRPr="00FB5262">
        <w:rPr>
          <w:rFonts w:ascii="仿宋" w:eastAsia="仿宋" w:hAnsi="仿宋" w:cs="仿宋"/>
          <w:color w:val="000000"/>
          <w:sz w:val="32"/>
          <w:szCs w:val="32"/>
        </w:rPr>
        <w:t xml:space="preserve">10 </w:t>
      </w:r>
      <w:r w:rsidR="00FB5262" w:rsidRPr="00FB5262">
        <w:rPr>
          <w:rFonts w:ascii="仿宋" w:eastAsia="仿宋" w:hAnsi="仿宋" w:cs="仿宋" w:hint="eastAsia"/>
          <w:color w:val="000000"/>
          <w:sz w:val="32"/>
          <w:szCs w:val="32"/>
        </w:rPr>
        <w:t>分钟抽题，模拟真实场景，与提问学生开展谈心谈话。谈话结束后，选手需进行简短总结，分析存在问题与改进措施，并回答评委提出的</w:t>
      </w:r>
      <w:r w:rsidR="00FB5262" w:rsidRPr="00FB5262">
        <w:rPr>
          <w:rFonts w:ascii="仿宋" w:eastAsia="仿宋" w:hAnsi="仿宋" w:cs="仿宋"/>
          <w:color w:val="000000"/>
          <w:sz w:val="32"/>
          <w:szCs w:val="32"/>
        </w:rPr>
        <w:t>1</w:t>
      </w:r>
      <w:r w:rsidR="00FB5262" w:rsidRPr="00FB5262">
        <w:rPr>
          <w:rFonts w:ascii="仿宋" w:eastAsia="仿宋" w:hAnsi="仿宋" w:cs="仿宋" w:hint="eastAsia"/>
          <w:color w:val="000000"/>
          <w:sz w:val="32"/>
          <w:szCs w:val="32"/>
        </w:rPr>
        <w:t>个问题。谈话限时</w:t>
      </w:r>
      <w:r w:rsidR="00FB5262" w:rsidRPr="00FB5262">
        <w:rPr>
          <w:rFonts w:ascii="仿宋" w:eastAsia="仿宋" w:hAnsi="仿宋" w:cs="仿宋"/>
          <w:color w:val="000000"/>
          <w:sz w:val="32"/>
          <w:szCs w:val="32"/>
        </w:rPr>
        <w:t>10</w:t>
      </w:r>
      <w:r w:rsidR="00FB5262" w:rsidRPr="00FB5262">
        <w:rPr>
          <w:rFonts w:ascii="仿宋" w:eastAsia="仿宋" w:hAnsi="仿宋" w:cs="仿宋" w:hint="eastAsia"/>
          <w:color w:val="000000"/>
          <w:sz w:val="32"/>
          <w:szCs w:val="32"/>
        </w:rPr>
        <w:t xml:space="preserve">分钟，总结与回答问题各限时 </w:t>
      </w:r>
      <w:r w:rsidR="00FB5262" w:rsidRPr="00FB5262">
        <w:rPr>
          <w:rFonts w:ascii="仿宋" w:eastAsia="仿宋" w:hAnsi="仿宋" w:cs="仿宋"/>
          <w:color w:val="000000"/>
          <w:sz w:val="32"/>
          <w:szCs w:val="32"/>
        </w:rPr>
        <w:t xml:space="preserve">2 </w:t>
      </w:r>
      <w:r w:rsidR="00FB5262" w:rsidRPr="00FB5262">
        <w:rPr>
          <w:rFonts w:ascii="仿宋" w:eastAsia="仿宋" w:hAnsi="仿宋" w:cs="仿宋" w:hint="eastAsia"/>
          <w:color w:val="000000"/>
          <w:sz w:val="32"/>
          <w:szCs w:val="32"/>
        </w:rPr>
        <w:t>分钟。</w:t>
      </w:r>
    </w:p>
    <w:p w:rsidR="00774523" w:rsidRPr="00774523" w:rsidRDefault="00A27AF6" w:rsidP="00AE3B23">
      <w:pPr>
        <w:pStyle w:val="a3"/>
        <w:spacing w:line="360" w:lineRule="auto"/>
        <w:ind w:firstLineChars="0" w:firstLine="0"/>
        <w:rPr>
          <w:rFonts w:ascii="仿宋" w:eastAsia="仿宋" w:hAnsi="仿宋"/>
          <w:sz w:val="32"/>
          <w:szCs w:val="32"/>
        </w:rPr>
      </w:pPr>
      <w:r>
        <w:rPr>
          <w:rFonts w:ascii="仿宋" w:eastAsia="仿宋" w:hAnsi="仿宋" w:hint="eastAsia"/>
          <w:sz w:val="32"/>
          <w:szCs w:val="32"/>
        </w:rPr>
        <w:t xml:space="preserve">    </w:t>
      </w:r>
      <w:r w:rsidR="00C003A4" w:rsidRPr="00C003A4">
        <w:rPr>
          <w:rFonts w:ascii="仿宋" w:eastAsia="仿宋" w:hAnsi="仿宋" w:hint="eastAsia"/>
          <w:sz w:val="32"/>
          <w:szCs w:val="32"/>
        </w:rPr>
        <w:t>第一位</w:t>
      </w:r>
      <w:r w:rsidR="00C003A4" w:rsidRPr="00C003A4">
        <w:rPr>
          <w:rFonts w:ascii="仿宋" w:eastAsia="仿宋" w:hAnsi="仿宋"/>
          <w:sz w:val="32"/>
          <w:szCs w:val="32"/>
        </w:rPr>
        <w:t>选手</w:t>
      </w:r>
      <w:r w:rsidR="00C003A4" w:rsidRPr="00C003A4">
        <w:rPr>
          <w:rFonts w:ascii="仿宋" w:eastAsia="仿宋" w:hAnsi="仿宋" w:hint="eastAsia"/>
          <w:sz w:val="32"/>
          <w:szCs w:val="32"/>
        </w:rPr>
        <w:t>提前1</w:t>
      </w:r>
      <w:r w:rsidR="00C003A4" w:rsidRPr="00C003A4">
        <w:rPr>
          <w:rFonts w:ascii="仿宋" w:eastAsia="仿宋" w:hAnsi="仿宋"/>
          <w:sz w:val="32"/>
          <w:szCs w:val="32"/>
        </w:rPr>
        <w:t>0分钟</w:t>
      </w:r>
      <w:r w:rsidR="00C003A4" w:rsidRPr="00C003A4">
        <w:rPr>
          <w:rFonts w:ascii="仿宋" w:eastAsia="仿宋" w:hAnsi="仿宋" w:hint="eastAsia"/>
          <w:sz w:val="32"/>
          <w:szCs w:val="32"/>
        </w:rPr>
        <w:t>抽</w:t>
      </w:r>
      <w:r w:rsidR="00C003A4" w:rsidRPr="00C003A4">
        <w:rPr>
          <w:rFonts w:ascii="仿宋" w:eastAsia="仿宋" w:hAnsi="仿宋"/>
          <w:sz w:val="32"/>
          <w:szCs w:val="32"/>
        </w:rPr>
        <w:t>题</w:t>
      </w:r>
      <w:r w:rsidR="00C003A4">
        <w:rPr>
          <w:rFonts w:ascii="仿宋" w:eastAsia="仿宋" w:hAnsi="仿宋" w:hint="eastAsia"/>
          <w:sz w:val="32"/>
          <w:szCs w:val="32"/>
        </w:rPr>
        <w:t>，</w:t>
      </w:r>
      <w:r w:rsidR="00C003A4" w:rsidRPr="00C003A4">
        <w:rPr>
          <w:rFonts w:ascii="仿宋" w:eastAsia="仿宋" w:hAnsi="仿宋" w:hint="eastAsia"/>
          <w:sz w:val="32"/>
          <w:szCs w:val="32"/>
        </w:rPr>
        <w:t>第一位选手</w:t>
      </w:r>
      <w:r w:rsidR="00C003A4" w:rsidRPr="00C003A4">
        <w:rPr>
          <w:rFonts w:ascii="仿宋" w:eastAsia="仿宋" w:hAnsi="仿宋"/>
          <w:sz w:val="32"/>
          <w:szCs w:val="32"/>
        </w:rPr>
        <w:t>答题，</w:t>
      </w:r>
      <w:r w:rsidR="00C003A4" w:rsidRPr="00C003A4">
        <w:rPr>
          <w:rFonts w:ascii="仿宋" w:eastAsia="仿宋" w:hAnsi="仿宋" w:hint="eastAsia"/>
          <w:sz w:val="32"/>
          <w:szCs w:val="32"/>
        </w:rPr>
        <w:t>限时</w:t>
      </w:r>
      <w:r w:rsidR="00FB5262">
        <w:rPr>
          <w:rFonts w:ascii="仿宋" w:eastAsia="仿宋" w:hAnsi="仿宋" w:hint="eastAsia"/>
          <w:sz w:val="32"/>
          <w:szCs w:val="32"/>
        </w:rPr>
        <w:t>14</w:t>
      </w:r>
      <w:r w:rsidR="00C003A4" w:rsidRPr="00C003A4">
        <w:rPr>
          <w:rFonts w:ascii="仿宋" w:eastAsia="仿宋" w:hAnsi="仿宋"/>
          <w:sz w:val="32"/>
          <w:szCs w:val="32"/>
        </w:rPr>
        <w:t>分钟</w:t>
      </w:r>
      <w:r w:rsidR="00C003A4">
        <w:rPr>
          <w:rFonts w:ascii="仿宋" w:eastAsia="仿宋" w:hAnsi="仿宋" w:hint="eastAsia"/>
          <w:sz w:val="32"/>
          <w:szCs w:val="32"/>
        </w:rPr>
        <w:t>，</w:t>
      </w:r>
      <w:r w:rsidR="00C003A4" w:rsidRPr="00C003A4">
        <w:rPr>
          <w:rFonts w:ascii="仿宋" w:eastAsia="仿宋" w:hAnsi="仿宋" w:hint="eastAsia"/>
          <w:sz w:val="32"/>
          <w:szCs w:val="32"/>
        </w:rPr>
        <w:t>以此类推</w:t>
      </w:r>
      <w:r w:rsidR="00C003A4" w:rsidRPr="00C003A4">
        <w:rPr>
          <w:rFonts w:ascii="仿宋" w:eastAsia="仿宋" w:hAnsi="仿宋"/>
          <w:sz w:val="32"/>
          <w:szCs w:val="32"/>
        </w:rPr>
        <w:t>，</w:t>
      </w:r>
      <w:r w:rsidR="0012178A" w:rsidRPr="00C003A4">
        <w:rPr>
          <w:rFonts w:ascii="仿宋" w:eastAsia="仿宋" w:hAnsi="仿宋"/>
          <w:sz w:val="32"/>
          <w:szCs w:val="32"/>
        </w:rPr>
        <w:t>直到</w:t>
      </w:r>
      <w:r w:rsidR="0012178A">
        <w:rPr>
          <w:rFonts w:ascii="仿宋" w:eastAsia="仿宋" w:hAnsi="仿宋" w:hint="eastAsia"/>
          <w:sz w:val="32"/>
          <w:szCs w:val="32"/>
        </w:rPr>
        <w:t>最后一</w:t>
      </w:r>
      <w:r w:rsidR="0012178A" w:rsidRPr="00C003A4">
        <w:rPr>
          <w:rFonts w:ascii="仿宋" w:eastAsia="仿宋" w:hAnsi="仿宋"/>
          <w:sz w:val="32"/>
          <w:szCs w:val="32"/>
        </w:rPr>
        <w:t>位选手</w:t>
      </w:r>
      <w:r w:rsidR="00C003A4" w:rsidRPr="00C003A4">
        <w:rPr>
          <w:rFonts w:ascii="仿宋" w:eastAsia="仿宋" w:hAnsi="仿宋"/>
          <w:sz w:val="32"/>
          <w:szCs w:val="32"/>
        </w:rPr>
        <w:t>完成答题。</w:t>
      </w:r>
    </w:p>
    <w:p w:rsidR="00C673CA" w:rsidRDefault="00AE3B23" w:rsidP="00AE3B23">
      <w:pPr>
        <w:widowControl/>
        <w:spacing w:after="90" w:line="360" w:lineRule="auto"/>
        <w:ind w:firstLine="645"/>
        <w:rPr>
          <w:rFonts w:ascii="仿宋" w:eastAsia="仿宋" w:hAnsi="仿宋"/>
          <w:sz w:val="32"/>
          <w:szCs w:val="32"/>
        </w:rPr>
      </w:pPr>
      <w:r>
        <w:rPr>
          <w:rFonts w:ascii="仿宋" w:eastAsia="仿宋" w:hAnsi="仿宋" w:hint="eastAsia"/>
          <w:sz w:val="32"/>
          <w:szCs w:val="32"/>
        </w:rPr>
        <w:t>3、</w:t>
      </w:r>
      <w:r w:rsidR="00774523" w:rsidRPr="00774523">
        <w:rPr>
          <w:rFonts w:ascii="仿宋" w:eastAsia="仿宋" w:hAnsi="仿宋" w:hint="eastAsia"/>
          <w:sz w:val="32"/>
          <w:szCs w:val="32"/>
        </w:rPr>
        <w:t>决赛总分=</w:t>
      </w:r>
      <w:r w:rsidR="00C003A4">
        <w:rPr>
          <w:rFonts w:ascii="仿宋" w:eastAsia="仿宋" w:hAnsi="仿宋" w:hint="eastAsia"/>
          <w:sz w:val="32"/>
          <w:szCs w:val="32"/>
        </w:rPr>
        <w:t>职业能力测试得分*20%+</w:t>
      </w:r>
      <w:r w:rsidR="00774523" w:rsidRPr="00774523">
        <w:rPr>
          <w:rFonts w:ascii="仿宋" w:eastAsia="仿宋" w:hAnsi="仿宋" w:hint="eastAsia"/>
          <w:sz w:val="32"/>
          <w:szCs w:val="32"/>
        </w:rPr>
        <w:t>案例分析得分*</w:t>
      </w:r>
      <w:r w:rsidR="00C003A4">
        <w:rPr>
          <w:rFonts w:ascii="仿宋" w:eastAsia="仿宋" w:hAnsi="仿宋" w:hint="eastAsia"/>
          <w:sz w:val="32"/>
          <w:szCs w:val="32"/>
        </w:rPr>
        <w:t>4</w:t>
      </w:r>
      <w:r w:rsidR="00774523" w:rsidRPr="00774523">
        <w:rPr>
          <w:rFonts w:ascii="仿宋" w:eastAsia="仿宋" w:hAnsi="仿宋" w:hint="eastAsia"/>
          <w:sz w:val="32"/>
          <w:szCs w:val="32"/>
        </w:rPr>
        <w:t>0%+谈心谈话得分*</w:t>
      </w:r>
      <w:r w:rsidR="00C003A4">
        <w:rPr>
          <w:rFonts w:ascii="仿宋" w:eastAsia="仿宋" w:hAnsi="仿宋" w:hint="eastAsia"/>
          <w:sz w:val="32"/>
          <w:szCs w:val="32"/>
        </w:rPr>
        <w:t>4</w:t>
      </w:r>
      <w:r w:rsidR="00774523" w:rsidRPr="00774523">
        <w:rPr>
          <w:rFonts w:ascii="仿宋" w:eastAsia="仿宋" w:hAnsi="仿宋" w:hint="eastAsia"/>
          <w:sz w:val="32"/>
          <w:szCs w:val="32"/>
        </w:rPr>
        <w:t>0%</w:t>
      </w:r>
      <w:r w:rsidR="00C673CA">
        <w:rPr>
          <w:rFonts w:ascii="仿宋" w:eastAsia="仿宋" w:hAnsi="仿宋" w:hint="eastAsia"/>
          <w:sz w:val="32"/>
          <w:szCs w:val="32"/>
        </w:rPr>
        <w:t>。</w:t>
      </w:r>
    </w:p>
    <w:p w:rsidR="00774523" w:rsidRPr="00774523"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t>决赛具体事宜另行通知。</w:t>
      </w:r>
    </w:p>
    <w:p w:rsidR="00774523" w:rsidRPr="00774523" w:rsidRDefault="00774523" w:rsidP="00AE3B23">
      <w:pPr>
        <w:widowControl/>
        <w:spacing w:after="90" w:line="360" w:lineRule="auto"/>
        <w:ind w:firstLine="645"/>
        <w:rPr>
          <w:rFonts w:ascii="仿宋" w:eastAsia="仿宋" w:hAnsi="仿宋"/>
          <w:b/>
          <w:sz w:val="32"/>
          <w:szCs w:val="32"/>
        </w:rPr>
      </w:pPr>
      <w:r w:rsidRPr="00C003A4">
        <w:rPr>
          <w:rFonts w:ascii="仿宋" w:eastAsia="仿宋" w:hAnsi="仿宋" w:hint="eastAsia"/>
          <w:b/>
          <w:sz w:val="32"/>
          <w:szCs w:val="32"/>
        </w:rPr>
        <w:t>二、育人故事分享会</w:t>
      </w:r>
    </w:p>
    <w:p w:rsidR="00774523" w:rsidRPr="00774523"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lastRenderedPageBreak/>
        <w:t>比赛分为初赛和决赛两个阶段。初赛为育人故事文本和PPT评审，决赛为现场育人故事分享。</w:t>
      </w:r>
    </w:p>
    <w:p w:rsidR="00774523" w:rsidRPr="00774523"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t>（一）初赛：育人故事文本和PPT评审</w:t>
      </w:r>
      <w:r w:rsidR="0012178A" w:rsidRPr="00774523">
        <w:rPr>
          <w:rFonts w:ascii="仿宋" w:eastAsia="仿宋" w:hAnsi="仿宋" w:hint="eastAsia"/>
          <w:sz w:val="32"/>
          <w:szCs w:val="32"/>
        </w:rPr>
        <w:t>（</w:t>
      </w:r>
      <w:r w:rsidR="0012178A">
        <w:rPr>
          <w:rFonts w:ascii="仿宋" w:eastAsia="仿宋" w:hAnsi="仿宋" w:hint="eastAsia"/>
          <w:sz w:val="32"/>
          <w:szCs w:val="32"/>
        </w:rPr>
        <w:t>3</w:t>
      </w:r>
      <w:r w:rsidR="0012178A" w:rsidRPr="00774523">
        <w:rPr>
          <w:rFonts w:ascii="仿宋" w:eastAsia="仿宋" w:hAnsi="仿宋" w:hint="eastAsia"/>
          <w:sz w:val="32"/>
          <w:szCs w:val="32"/>
        </w:rPr>
        <w:t>月</w:t>
      </w:r>
      <w:r w:rsidR="0012178A">
        <w:rPr>
          <w:rFonts w:ascii="仿宋" w:eastAsia="仿宋" w:hAnsi="仿宋" w:hint="eastAsia"/>
          <w:sz w:val="32"/>
          <w:szCs w:val="32"/>
        </w:rPr>
        <w:t>中旬</w:t>
      </w:r>
      <w:r w:rsidR="0012178A" w:rsidRPr="00774523">
        <w:rPr>
          <w:rFonts w:ascii="仿宋" w:eastAsia="仿宋" w:hAnsi="仿宋" w:hint="eastAsia"/>
          <w:sz w:val="32"/>
          <w:szCs w:val="32"/>
        </w:rPr>
        <w:t>）</w:t>
      </w:r>
    </w:p>
    <w:p w:rsidR="00774523" w:rsidRPr="00774523"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t>初赛采取专家评阅参赛选手的故事文本和PPT的方式进行，并按照一定比例由高到低遴选此环节成绩靠前者进入决赛。</w:t>
      </w:r>
    </w:p>
    <w:p w:rsidR="00774523" w:rsidRPr="00774523"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t>请各学院于</w:t>
      </w:r>
      <w:r w:rsidR="0012178A">
        <w:rPr>
          <w:rFonts w:ascii="仿宋" w:eastAsia="仿宋" w:hAnsi="仿宋" w:hint="eastAsia"/>
          <w:sz w:val="32"/>
          <w:szCs w:val="32"/>
        </w:rPr>
        <w:t>3</w:t>
      </w:r>
      <w:r w:rsidRPr="00774523">
        <w:rPr>
          <w:rFonts w:ascii="仿宋" w:eastAsia="仿宋" w:hAnsi="仿宋" w:hint="eastAsia"/>
          <w:sz w:val="32"/>
          <w:szCs w:val="32"/>
        </w:rPr>
        <w:t>月</w:t>
      </w:r>
      <w:r w:rsidR="0012178A">
        <w:rPr>
          <w:rFonts w:ascii="仿宋" w:eastAsia="仿宋" w:hAnsi="仿宋" w:hint="eastAsia"/>
          <w:sz w:val="32"/>
          <w:szCs w:val="32"/>
        </w:rPr>
        <w:t>1</w:t>
      </w:r>
      <w:r w:rsidRPr="00774523">
        <w:rPr>
          <w:rFonts w:ascii="仿宋" w:eastAsia="仿宋" w:hAnsi="仿宋" w:hint="eastAsia"/>
          <w:sz w:val="32"/>
          <w:szCs w:val="32"/>
        </w:rPr>
        <w:t>日前将育人故事文本（1500</w:t>
      </w:r>
      <w:r w:rsidR="0012178A">
        <w:rPr>
          <w:rFonts w:ascii="仿宋" w:eastAsia="仿宋" w:hAnsi="仿宋" w:hint="eastAsia"/>
          <w:sz w:val="32"/>
          <w:szCs w:val="32"/>
        </w:rPr>
        <w:t>字内）和</w:t>
      </w:r>
      <w:r w:rsidR="00016429">
        <w:rPr>
          <w:rFonts w:ascii="仿宋" w:eastAsia="仿宋" w:hAnsi="仿宋" w:hint="eastAsia"/>
          <w:sz w:val="32"/>
          <w:szCs w:val="32"/>
        </w:rPr>
        <w:t>PSS格式的</w:t>
      </w:r>
      <w:r w:rsidRPr="00774523">
        <w:rPr>
          <w:rFonts w:ascii="仿宋" w:eastAsia="仿宋" w:hAnsi="仿宋" w:hint="eastAsia"/>
          <w:sz w:val="32"/>
          <w:szCs w:val="32"/>
        </w:rPr>
        <w:t>PPT</w:t>
      </w:r>
      <w:r w:rsidR="00E207E6">
        <w:rPr>
          <w:rFonts w:ascii="仿宋" w:eastAsia="仿宋" w:hAnsi="仿宋" w:hint="eastAsia"/>
          <w:sz w:val="32"/>
          <w:szCs w:val="32"/>
        </w:rPr>
        <w:t>（附件1）</w:t>
      </w:r>
      <w:r w:rsidRPr="00774523">
        <w:rPr>
          <w:rFonts w:ascii="仿宋" w:eastAsia="仿宋" w:hAnsi="仿宋" w:hint="eastAsia"/>
          <w:sz w:val="32"/>
          <w:szCs w:val="32"/>
        </w:rPr>
        <w:t>发送至邮箱：</w:t>
      </w:r>
      <w:r w:rsidR="00AE3B23" w:rsidRPr="00AE3B23">
        <w:rPr>
          <w:rFonts w:ascii="仿宋" w:eastAsia="仿宋" w:hAnsi="仿宋" w:cs="仿宋"/>
          <w:sz w:val="32"/>
          <w:szCs w:val="32"/>
        </w:rPr>
        <w:t>546289796</w:t>
      </w:r>
      <w:r w:rsidR="00AE3B23" w:rsidRPr="0037099A">
        <w:rPr>
          <w:rFonts w:ascii="仿宋" w:eastAsia="仿宋" w:hAnsi="仿宋" w:cs="仿宋"/>
          <w:sz w:val="32"/>
          <w:szCs w:val="32"/>
        </w:rPr>
        <w:t>@qq.com</w:t>
      </w:r>
      <w:r w:rsidRPr="00774523">
        <w:rPr>
          <w:rFonts w:ascii="仿宋" w:eastAsia="仿宋" w:hAnsi="仿宋" w:hint="eastAsia"/>
          <w:sz w:val="32"/>
          <w:szCs w:val="32"/>
        </w:rPr>
        <w:t>。</w:t>
      </w:r>
    </w:p>
    <w:p w:rsidR="00774523" w:rsidRPr="00774523"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t>（二）决赛：现场育人故事分享</w:t>
      </w:r>
    </w:p>
    <w:p w:rsidR="00774523" w:rsidRPr="00774523"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t>1</w:t>
      </w:r>
      <w:r w:rsidR="00A27AF6">
        <w:rPr>
          <w:rFonts w:ascii="仿宋" w:eastAsia="仿宋" w:hAnsi="仿宋" w:hint="eastAsia"/>
          <w:sz w:val="32"/>
          <w:szCs w:val="32"/>
        </w:rPr>
        <w:t>、</w:t>
      </w:r>
      <w:r w:rsidRPr="00774523">
        <w:rPr>
          <w:rFonts w:ascii="仿宋" w:eastAsia="仿宋" w:hAnsi="仿宋" w:hint="eastAsia"/>
          <w:sz w:val="32"/>
          <w:szCs w:val="32"/>
        </w:rPr>
        <w:t>故事内容：辅导员结合</w:t>
      </w:r>
      <w:r w:rsidR="0012178A">
        <w:rPr>
          <w:rFonts w:ascii="仿宋" w:eastAsia="仿宋" w:hAnsi="仿宋" w:hint="eastAsia"/>
          <w:sz w:val="32"/>
          <w:szCs w:val="32"/>
        </w:rPr>
        <w:t>工作</w:t>
      </w:r>
      <w:r w:rsidRPr="00774523">
        <w:rPr>
          <w:rFonts w:ascii="仿宋" w:eastAsia="仿宋" w:hAnsi="仿宋" w:hint="eastAsia"/>
          <w:sz w:val="32"/>
          <w:szCs w:val="32"/>
        </w:rPr>
        <w:t>中真实发生的典型事例和工作片段，能够以小见大、见微知著，突出辅导员作为大学生成长成才的人生导师和健康成长的知心朋友对学生的引领、关爱与影响，体现育人实效，传递教育正能量。</w:t>
      </w:r>
    </w:p>
    <w:p w:rsidR="00774523" w:rsidRPr="00774523"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t>2</w:t>
      </w:r>
      <w:r w:rsidR="00A27AF6">
        <w:rPr>
          <w:rFonts w:ascii="仿宋" w:eastAsia="仿宋" w:hAnsi="仿宋" w:hint="eastAsia"/>
          <w:sz w:val="32"/>
          <w:szCs w:val="32"/>
        </w:rPr>
        <w:t>、</w:t>
      </w:r>
      <w:r w:rsidRPr="00774523">
        <w:rPr>
          <w:rFonts w:ascii="仿宋" w:eastAsia="仿宋" w:hAnsi="仿宋" w:hint="eastAsia"/>
          <w:sz w:val="32"/>
          <w:szCs w:val="32"/>
        </w:rPr>
        <w:t>表述要求:用朴实的语言讲述动人的故事，要求辅导员以第一人称讲述自己的故事，必须是工作中真实发生；故事不必贪大求全，倡导小切口、大导向，注重细节描述；具有感染力，语言自然、简洁质朴、以情动人。</w:t>
      </w:r>
    </w:p>
    <w:p w:rsidR="00774523" w:rsidRPr="00774523"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t>3</w:t>
      </w:r>
      <w:r w:rsidR="00A27AF6">
        <w:rPr>
          <w:rFonts w:ascii="仿宋" w:eastAsia="仿宋" w:hAnsi="仿宋" w:hint="eastAsia"/>
          <w:sz w:val="32"/>
          <w:szCs w:val="32"/>
        </w:rPr>
        <w:t>、</w:t>
      </w:r>
      <w:r w:rsidRPr="00774523">
        <w:rPr>
          <w:rFonts w:ascii="仿宋" w:eastAsia="仿宋" w:hAnsi="仿宋" w:hint="eastAsia"/>
          <w:sz w:val="32"/>
          <w:szCs w:val="32"/>
        </w:rPr>
        <w:t>形式规范:以口头讲述的形式呈现，故事分享时要搭配使用</w:t>
      </w:r>
      <w:r w:rsidR="00016429">
        <w:rPr>
          <w:rFonts w:ascii="仿宋" w:eastAsia="仿宋" w:hAnsi="仿宋" w:hint="eastAsia"/>
          <w:sz w:val="32"/>
          <w:szCs w:val="32"/>
        </w:rPr>
        <w:t>PSS格式的</w:t>
      </w:r>
      <w:r w:rsidRPr="00774523">
        <w:rPr>
          <w:rFonts w:ascii="仿宋" w:eastAsia="仿宋" w:hAnsi="仿宋" w:hint="eastAsia"/>
          <w:sz w:val="32"/>
          <w:szCs w:val="32"/>
        </w:rPr>
        <w:t>PPT课件。限时8分钟。</w:t>
      </w:r>
    </w:p>
    <w:p w:rsidR="00774523" w:rsidRPr="00774523"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t>决赛具体时间地点另行通知。</w:t>
      </w:r>
    </w:p>
    <w:p w:rsidR="00774523" w:rsidRPr="00A27AF6" w:rsidRDefault="00774523" w:rsidP="00AE3B23">
      <w:pPr>
        <w:widowControl/>
        <w:spacing w:after="90" w:line="360" w:lineRule="auto"/>
        <w:ind w:firstLine="645"/>
        <w:rPr>
          <w:rFonts w:ascii="仿宋" w:eastAsia="仿宋" w:hAnsi="仿宋"/>
          <w:b/>
          <w:sz w:val="32"/>
          <w:szCs w:val="32"/>
        </w:rPr>
      </w:pPr>
      <w:r w:rsidRPr="00A27AF6">
        <w:rPr>
          <w:rFonts w:ascii="仿宋" w:eastAsia="仿宋" w:hAnsi="仿宋" w:hint="eastAsia"/>
          <w:b/>
          <w:sz w:val="32"/>
          <w:szCs w:val="32"/>
        </w:rPr>
        <w:t>三、表彰奖励</w:t>
      </w:r>
    </w:p>
    <w:p w:rsidR="00774523" w:rsidRPr="006C0485" w:rsidRDefault="006C0485" w:rsidP="00AE3B23">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lastRenderedPageBreak/>
        <w:t xml:space="preserve">    </w:t>
      </w:r>
      <w:r w:rsidR="00774523" w:rsidRPr="00774523">
        <w:rPr>
          <w:rFonts w:ascii="仿宋" w:eastAsia="仿宋" w:hAnsi="仿宋" w:hint="eastAsia"/>
          <w:sz w:val="32"/>
          <w:szCs w:val="32"/>
        </w:rPr>
        <w:t>两项比赛分别设一、二、三等奖及优秀奖，颁发荣誉证书。比赛获奖选手将优先推荐参加各类校外培训，同时比赛成绩纳入202</w:t>
      </w:r>
      <w:r w:rsidR="00A27AF6">
        <w:rPr>
          <w:rFonts w:ascii="仿宋" w:eastAsia="仿宋" w:hAnsi="仿宋" w:hint="eastAsia"/>
          <w:sz w:val="32"/>
          <w:szCs w:val="32"/>
        </w:rPr>
        <w:t>3</w:t>
      </w:r>
      <w:r w:rsidR="00774523" w:rsidRPr="00774523">
        <w:rPr>
          <w:rFonts w:ascii="仿宋" w:eastAsia="仿宋" w:hAnsi="仿宋" w:hint="eastAsia"/>
          <w:sz w:val="32"/>
          <w:szCs w:val="32"/>
        </w:rPr>
        <w:t>年辅导员</w:t>
      </w:r>
      <w:r w:rsidRPr="006C0485">
        <w:rPr>
          <w:rFonts w:ascii="仿宋" w:eastAsia="仿宋" w:hAnsi="仿宋" w:cs="Times New Roman" w:hint="eastAsia"/>
          <w:sz w:val="32"/>
          <w:szCs w:val="32"/>
        </w:rPr>
        <w:t>考核业绩成果加分</w:t>
      </w:r>
      <w:r w:rsidR="00774523" w:rsidRPr="00774523">
        <w:rPr>
          <w:rFonts w:ascii="仿宋" w:eastAsia="仿宋" w:hAnsi="仿宋" w:hint="eastAsia"/>
          <w:sz w:val="32"/>
          <w:szCs w:val="32"/>
        </w:rPr>
        <w:t>和</w:t>
      </w:r>
      <w:r w:rsidRPr="006C0485">
        <w:rPr>
          <w:rFonts w:ascii="仿宋" w:eastAsia="仿宋" w:hAnsi="仿宋" w:hint="eastAsia"/>
          <w:sz w:val="32"/>
          <w:szCs w:val="32"/>
        </w:rPr>
        <w:t>辅导员系列职称评审能力业绩条件</w:t>
      </w:r>
      <w:r w:rsidR="00774523" w:rsidRPr="00774523">
        <w:rPr>
          <w:rFonts w:ascii="仿宋" w:eastAsia="仿宋" w:hAnsi="仿宋" w:hint="eastAsia"/>
          <w:sz w:val="32"/>
          <w:szCs w:val="32"/>
        </w:rPr>
        <w:t>范畴。</w:t>
      </w:r>
    </w:p>
    <w:p w:rsidR="00774523" w:rsidRPr="00774523"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t>学校将从决赛中脱颖而出的辅导员老师中选派人员参加全省高校辅导员素质能力大赛及育人故事分享会。</w:t>
      </w:r>
    </w:p>
    <w:p w:rsidR="00774523" w:rsidRPr="006C0485" w:rsidRDefault="00774523" w:rsidP="00AE3B23">
      <w:pPr>
        <w:widowControl/>
        <w:spacing w:after="90" w:line="360" w:lineRule="auto"/>
        <w:ind w:firstLine="645"/>
        <w:rPr>
          <w:rFonts w:ascii="仿宋" w:eastAsia="仿宋" w:hAnsi="仿宋"/>
          <w:b/>
          <w:sz w:val="32"/>
          <w:szCs w:val="32"/>
        </w:rPr>
      </w:pPr>
      <w:r w:rsidRPr="006C0485">
        <w:rPr>
          <w:rFonts w:ascii="仿宋" w:eastAsia="仿宋" w:hAnsi="仿宋" w:hint="eastAsia"/>
          <w:b/>
          <w:sz w:val="32"/>
          <w:szCs w:val="32"/>
        </w:rPr>
        <w:t>四、工作要求</w:t>
      </w:r>
    </w:p>
    <w:p w:rsidR="00774523" w:rsidRPr="00774523"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t>1</w:t>
      </w:r>
      <w:r w:rsidR="006C0485">
        <w:rPr>
          <w:rFonts w:ascii="仿宋" w:eastAsia="仿宋" w:hAnsi="仿宋" w:hint="eastAsia"/>
          <w:sz w:val="32"/>
          <w:szCs w:val="32"/>
        </w:rPr>
        <w:t>、</w:t>
      </w:r>
      <w:r w:rsidRPr="00774523">
        <w:rPr>
          <w:rFonts w:ascii="仿宋" w:eastAsia="仿宋" w:hAnsi="仿宋" w:hint="eastAsia"/>
          <w:sz w:val="32"/>
          <w:szCs w:val="32"/>
        </w:rPr>
        <w:t>高度重视，积极动员。各学院要将本次辅导员素质能力大赛和育人故事分享会作为考察和检验辅导员思想政治教育能力的一项重要工作，切实做好宣传动员和组织领导工作，并为参赛者提供必要支持。</w:t>
      </w:r>
    </w:p>
    <w:p w:rsidR="006C0485" w:rsidRDefault="00774523" w:rsidP="00AE3B23">
      <w:pPr>
        <w:widowControl/>
        <w:spacing w:after="90" w:line="360" w:lineRule="auto"/>
        <w:ind w:firstLine="645"/>
        <w:rPr>
          <w:rFonts w:ascii="仿宋" w:eastAsia="仿宋" w:hAnsi="仿宋"/>
          <w:sz w:val="32"/>
          <w:szCs w:val="32"/>
        </w:rPr>
      </w:pPr>
      <w:r w:rsidRPr="00774523">
        <w:rPr>
          <w:rFonts w:ascii="仿宋" w:eastAsia="仿宋" w:hAnsi="仿宋" w:hint="eastAsia"/>
          <w:sz w:val="32"/>
          <w:szCs w:val="32"/>
        </w:rPr>
        <w:t>2</w:t>
      </w:r>
      <w:r w:rsidR="006C0485">
        <w:rPr>
          <w:rFonts w:ascii="仿宋" w:eastAsia="仿宋" w:hAnsi="仿宋" w:hint="eastAsia"/>
          <w:sz w:val="32"/>
          <w:szCs w:val="32"/>
        </w:rPr>
        <w:t>、</w:t>
      </w:r>
      <w:r w:rsidRPr="00774523">
        <w:rPr>
          <w:rFonts w:ascii="仿宋" w:eastAsia="仿宋" w:hAnsi="仿宋" w:hint="eastAsia"/>
          <w:sz w:val="32"/>
          <w:szCs w:val="32"/>
        </w:rPr>
        <w:t>学习</w:t>
      </w:r>
      <w:r w:rsidR="00016429">
        <w:rPr>
          <w:rFonts w:ascii="仿宋" w:eastAsia="仿宋" w:hAnsi="仿宋" w:hint="eastAsia"/>
          <w:sz w:val="32"/>
          <w:szCs w:val="32"/>
        </w:rPr>
        <w:t>赋能</w:t>
      </w:r>
      <w:r w:rsidRPr="00774523">
        <w:rPr>
          <w:rFonts w:ascii="仿宋" w:eastAsia="仿宋" w:hAnsi="仿宋" w:hint="eastAsia"/>
          <w:sz w:val="32"/>
          <w:szCs w:val="32"/>
        </w:rPr>
        <w:t>，以赛</w:t>
      </w:r>
      <w:r w:rsidR="00016429">
        <w:rPr>
          <w:rFonts w:ascii="仿宋" w:eastAsia="仿宋" w:hAnsi="仿宋" w:hint="eastAsia"/>
          <w:sz w:val="32"/>
          <w:szCs w:val="32"/>
        </w:rPr>
        <w:t>促学</w:t>
      </w:r>
      <w:r w:rsidRPr="00774523">
        <w:rPr>
          <w:rFonts w:ascii="仿宋" w:eastAsia="仿宋" w:hAnsi="仿宋" w:hint="eastAsia"/>
          <w:sz w:val="32"/>
          <w:szCs w:val="32"/>
        </w:rPr>
        <w:t>。参赛辅导员要认真对待、积极准备本次比赛，以饱满的热情投入到比赛中，充分展示我校辅导员队伍的良好风貌，为参加湖北省辅导员素质能力大赛和育人故事分享会打下坚实的基础。</w:t>
      </w:r>
    </w:p>
    <w:p w:rsidR="006C0485" w:rsidRPr="006C0485" w:rsidRDefault="006C0485" w:rsidP="00AE3B23">
      <w:pPr>
        <w:widowControl/>
        <w:spacing w:after="90" w:line="360" w:lineRule="auto"/>
        <w:ind w:firstLine="645"/>
        <w:rPr>
          <w:rFonts w:ascii="仿宋" w:eastAsia="仿宋" w:hAnsi="仿宋"/>
          <w:sz w:val="32"/>
          <w:szCs w:val="32"/>
        </w:rPr>
      </w:pPr>
      <w:r>
        <w:rPr>
          <w:rFonts w:ascii="仿宋" w:eastAsia="仿宋" w:hAnsi="仿宋" w:hint="eastAsia"/>
          <w:sz w:val="32"/>
          <w:szCs w:val="32"/>
        </w:rPr>
        <w:t>3、</w:t>
      </w:r>
      <w:r w:rsidRPr="0037099A">
        <w:rPr>
          <w:rFonts w:ascii="仿宋" w:eastAsia="仿宋" w:hAnsi="仿宋" w:cs="仿宋" w:hint="eastAsia"/>
          <w:sz w:val="32"/>
          <w:szCs w:val="32"/>
        </w:rPr>
        <w:t>请</w:t>
      </w:r>
      <w:r w:rsidR="00AE34CD">
        <w:rPr>
          <w:rFonts w:ascii="仿宋" w:eastAsia="仿宋" w:hAnsi="仿宋" w:cs="仿宋" w:hint="eastAsia"/>
          <w:sz w:val="32"/>
          <w:szCs w:val="32"/>
        </w:rPr>
        <w:t>各</w:t>
      </w:r>
      <w:r w:rsidRPr="0037099A">
        <w:rPr>
          <w:rFonts w:ascii="仿宋" w:eastAsia="仿宋" w:hAnsi="仿宋" w:cs="仿宋" w:hint="eastAsia"/>
          <w:sz w:val="32"/>
          <w:szCs w:val="32"/>
        </w:rPr>
        <w:t>学院于</w:t>
      </w:r>
      <w:r>
        <w:rPr>
          <w:rFonts w:ascii="仿宋" w:eastAsia="仿宋" w:hAnsi="仿宋" w:cs="仿宋" w:hint="eastAsia"/>
          <w:sz w:val="32"/>
          <w:szCs w:val="32"/>
        </w:rPr>
        <w:t>3</w:t>
      </w:r>
      <w:r w:rsidRPr="0037099A">
        <w:rPr>
          <w:rFonts w:ascii="仿宋" w:eastAsia="仿宋" w:hAnsi="仿宋" w:cs="仿宋" w:hint="eastAsia"/>
          <w:sz w:val="32"/>
          <w:szCs w:val="32"/>
        </w:rPr>
        <w:t>月1日</w:t>
      </w:r>
      <w:r w:rsidRPr="0037099A">
        <w:rPr>
          <w:rFonts w:ascii="仿宋" w:eastAsia="仿宋" w:hAnsi="仿宋" w:cs="仿宋"/>
          <w:sz w:val="32"/>
          <w:szCs w:val="32"/>
        </w:rPr>
        <w:t>（</w:t>
      </w:r>
      <w:r w:rsidRPr="0037099A">
        <w:rPr>
          <w:rFonts w:ascii="仿宋" w:eastAsia="仿宋" w:hAnsi="仿宋" w:cs="仿宋" w:hint="eastAsia"/>
          <w:sz w:val="32"/>
          <w:szCs w:val="32"/>
        </w:rPr>
        <w:t>周</w:t>
      </w:r>
      <w:r>
        <w:rPr>
          <w:rFonts w:ascii="仿宋" w:eastAsia="仿宋" w:hAnsi="仿宋" w:cs="仿宋" w:hint="eastAsia"/>
          <w:sz w:val="32"/>
          <w:szCs w:val="32"/>
        </w:rPr>
        <w:t>三</w:t>
      </w:r>
      <w:r w:rsidRPr="0037099A">
        <w:rPr>
          <w:rFonts w:ascii="仿宋" w:eastAsia="仿宋" w:hAnsi="仿宋" w:cs="仿宋"/>
          <w:sz w:val="32"/>
          <w:szCs w:val="32"/>
        </w:rPr>
        <w:t>）</w:t>
      </w:r>
      <w:r w:rsidRPr="0037099A">
        <w:rPr>
          <w:rFonts w:ascii="仿宋" w:eastAsia="仿宋" w:hAnsi="仿宋" w:cs="仿宋" w:hint="eastAsia"/>
          <w:sz w:val="32"/>
          <w:szCs w:val="32"/>
        </w:rPr>
        <w:t>中午12:00前将</w:t>
      </w:r>
      <w:r>
        <w:rPr>
          <w:rFonts w:ascii="仿宋" w:eastAsia="仿宋" w:hAnsi="仿宋" w:cs="仿宋" w:hint="eastAsia"/>
          <w:sz w:val="32"/>
          <w:szCs w:val="32"/>
        </w:rPr>
        <w:t>报名</w:t>
      </w:r>
      <w:r w:rsidR="001C3C78">
        <w:rPr>
          <w:rFonts w:ascii="仿宋" w:eastAsia="仿宋" w:hAnsi="仿宋" w:cs="仿宋" w:hint="eastAsia"/>
          <w:sz w:val="32"/>
          <w:szCs w:val="32"/>
        </w:rPr>
        <w:t>表（附件2）</w:t>
      </w:r>
      <w:r w:rsidRPr="0037099A">
        <w:rPr>
          <w:rFonts w:ascii="仿宋" w:eastAsia="仿宋" w:hAnsi="仿宋" w:cs="仿宋"/>
          <w:sz w:val="32"/>
          <w:szCs w:val="32"/>
        </w:rPr>
        <w:t>发送至邮箱</w:t>
      </w:r>
      <w:r w:rsidR="00AE3B23" w:rsidRPr="00AE3B23">
        <w:rPr>
          <w:rFonts w:ascii="仿宋" w:eastAsia="仿宋" w:hAnsi="仿宋" w:cs="仿宋"/>
          <w:sz w:val="32"/>
          <w:szCs w:val="32"/>
        </w:rPr>
        <w:t>546289796</w:t>
      </w:r>
      <w:r w:rsidRPr="0037099A">
        <w:rPr>
          <w:rFonts w:ascii="仿宋" w:eastAsia="仿宋" w:hAnsi="仿宋" w:cs="仿宋"/>
          <w:sz w:val="32"/>
          <w:szCs w:val="32"/>
        </w:rPr>
        <w:t>@qq.com</w:t>
      </w:r>
      <w:r>
        <w:rPr>
          <w:rFonts w:ascii="仿宋" w:eastAsia="仿宋" w:hAnsi="仿宋" w:cs="仿宋" w:hint="eastAsia"/>
          <w:sz w:val="32"/>
          <w:szCs w:val="32"/>
        </w:rPr>
        <w:t>：</w:t>
      </w:r>
      <w:r>
        <w:rPr>
          <w:rFonts w:ascii="仿宋" w:eastAsia="仿宋" w:hAnsi="仿宋" w:cs="仿宋"/>
          <w:sz w:val="32"/>
          <w:szCs w:val="32"/>
        </w:rPr>
        <w:t>素质能力大赛+</w:t>
      </w:r>
      <w:r>
        <w:rPr>
          <w:rFonts w:ascii="仿宋" w:eastAsia="仿宋" w:hAnsi="仿宋" w:cs="仿宋" w:hint="eastAsia"/>
          <w:sz w:val="32"/>
          <w:szCs w:val="32"/>
        </w:rPr>
        <w:t>学院</w:t>
      </w:r>
      <w:r>
        <w:rPr>
          <w:rFonts w:ascii="仿宋" w:eastAsia="仿宋" w:hAnsi="仿宋" w:cs="仿宋"/>
          <w:sz w:val="32"/>
          <w:szCs w:val="32"/>
        </w:rPr>
        <w:t>+姓名；育人故事会+</w:t>
      </w:r>
      <w:r>
        <w:rPr>
          <w:rFonts w:ascii="仿宋" w:eastAsia="仿宋" w:hAnsi="仿宋" w:cs="仿宋" w:hint="eastAsia"/>
          <w:sz w:val="32"/>
          <w:szCs w:val="32"/>
        </w:rPr>
        <w:t>学院</w:t>
      </w:r>
      <w:r>
        <w:rPr>
          <w:rFonts w:ascii="仿宋" w:eastAsia="仿宋" w:hAnsi="仿宋" w:cs="仿宋"/>
          <w:sz w:val="32"/>
          <w:szCs w:val="32"/>
        </w:rPr>
        <w:t>+姓名</w:t>
      </w:r>
      <w:r w:rsidRPr="0037099A">
        <w:rPr>
          <w:rFonts w:ascii="仿宋" w:eastAsia="仿宋" w:hAnsi="仿宋" w:cs="仿宋" w:hint="eastAsia"/>
          <w:sz w:val="32"/>
          <w:szCs w:val="32"/>
        </w:rPr>
        <w:t>。</w:t>
      </w:r>
    </w:p>
    <w:p w:rsidR="006C0485" w:rsidRPr="00AE3B23" w:rsidRDefault="006C0485" w:rsidP="00AE3B23">
      <w:pPr>
        <w:widowControl/>
        <w:spacing w:after="90" w:line="360" w:lineRule="auto"/>
        <w:ind w:firstLine="645"/>
        <w:rPr>
          <w:rFonts w:ascii="仿宋" w:eastAsia="仿宋" w:hAnsi="仿宋"/>
          <w:sz w:val="32"/>
          <w:szCs w:val="32"/>
        </w:rPr>
      </w:pPr>
    </w:p>
    <w:p w:rsidR="00774523" w:rsidRPr="00774523" w:rsidRDefault="00774523" w:rsidP="00AE3B23">
      <w:pPr>
        <w:widowControl/>
        <w:spacing w:after="90" w:line="360" w:lineRule="auto"/>
        <w:ind w:firstLine="645"/>
        <w:jc w:val="right"/>
        <w:rPr>
          <w:rFonts w:ascii="仿宋" w:eastAsia="仿宋" w:hAnsi="仿宋"/>
          <w:sz w:val="32"/>
          <w:szCs w:val="32"/>
        </w:rPr>
      </w:pPr>
      <w:r w:rsidRPr="00774523">
        <w:rPr>
          <w:rFonts w:ascii="仿宋" w:eastAsia="仿宋" w:hAnsi="仿宋" w:hint="eastAsia"/>
          <w:sz w:val="32"/>
          <w:szCs w:val="32"/>
        </w:rPr>
        <w:t>学生工作部（处）</w:t>
      </w:r>
    </w:p>
    <w:p w:rsidR="00774523" w:rsidRPr="00774523" w:rsidRDefault="00774523" w:rsidP="00AE3B23">
      <w:pPr>
        <w:widowControl/>
        <w:spacing w:after="90" w:line="360" w:lineRule="auto"/>
        <w:ind w:firstLine="645"/>
        <w:jc w:val="right"/>
        <w:rPr>
          <w:rFonts w:ascii="仿宋" w:eastAsia="仿宋" w:hAnsi="仿宋"/>
          <w:sz w:val="32"/>
          <w:szCs w:val="32"/>
        </w:rPr>
      </w:pPr>
      <w:r w:rsidRPr="00774523">
        <w:rPr>
          <w:rFonts w:ascii="仿宋" w:eastAsia="仿宋" w:hAnsi="仿宋" w:hint="eastAsia"/>
          <w:sz w:val="32"/>
          <w:szCs w:val="32"/>
        </w:rPr>
        <w:t>202</w:t>
      </w:r>
      <w:r w:rsidR="00AE3B23">
        <w:rPr>
          <w:rFonts w:ascii="仿宋" w:eastAsia="仿宋" w:hAnsi="仿宋" w:hint="eastAsia"/>
          <w:sz w:val="32"/>
          <w:szCs w:val="32"/>
        </w:rPr>
        <w:t>3</w:t>
      </w:r>
      <w:r w:rsidRPr="00774523">
        <w:rPr>
          <w:rFonts w:ascii="仿宋" w:eastAsia="仿宋" w:hAnsi="仿宋" w:hint="eastAsia"/>
          <w:sz w:val="32"/>
          <w:szCs w:val="32"/>
        </w:rPr>
        <w:t>年1月</w:t>
      </w:r>
      <w:r w:rsidR="008134FC">
        <w:rPr>
          <w:rFonts w:ascii="仿宋" w:eastAsia="仿宋" w:hAnsi="仿宋" w:hint="eastAsia"/>
          <w:sz w:val="32"/>
          <w:szCs w:val="32"/>
        </w:rPr>
        <w:t>2</w:t>
      </w:r>
      <w:r w:rsidRPr="00774523">
        <w:rPr>
          <w:rFonts w:ascii="仿宋" w:eastAsia="仿宋" w:hAnsi="仿宋" w:hint="eastAsia"/>
          <w:sz w:val="32"/>
          <w:szCs w:val="32"/>
        </w:rPr>
        <w:t>日</w:t>
      </w:r>
    </w:p>
    <w:p w:rsidR="00016429" w:rsidRDefault="00016429" w:rsidP="00016429">
      <w:pPr>
        <w:widowControl/>
        <w:jc w:val="left"/>
        <w:rPr>
          <w:rFonts w:ascii="Arial Unicode MS" w:eastAsia="Arial Unicode MS" w:hAnsi="Arial Unicode MS" w:cs="Arial Unicode MS"/>
          <w:color w:val="000000"/>
          <w:kern w:val="0"/>
          <w:sz w:val="32"/>
          <w:szCs w:val="32"/>
        </w:rPr>
      </w:pPr>
      <w:r w:rsidRPr="00016429">
        <w:rPr>
          <w:rFonts w:ascii="Arial Unicode MS" w:eastAsia="Arial Unicode MS" w:hAnsi="Arial Unicode MS" w:cs="Arial Unicode MS" w:hint="eastAsia"/>
          <w:color w:val="000000"/>
          <w:kern w:val="0"/>
          <w:sz w:val="32"/>
          <w:szCs w:val="32"/>
        </w:rPr>
        <w:lastRenderedPageBreak/>
        <w:t xml:space="preserve">附件 </w:t>
      </w:r>
      <w:r w:rsidRPr="00016429">
        <w:rPr>
          <w:rFonts w:ascii="Cambria" w:eastAsia="宋体" w:hAnsi="Cambria" w:cs="宋体"/>
          <w:color w:val="000000"/>
          <w:kern w:val="0"/>
          <w:sz w:val="32"/>
          <w:szCs w:val="32"/>
        </w:rPr>
        <w:t>1</w:t>
      </w:r>
      <w:r w:rsidRPr="00016429">
        <w:rPr>
          <w:rFonts w:ascii="Arial Unicode MS" w:eastAsia="Arial Unicode MS" w:hAnsi="Arial Unicode MS" w:cs="Arial Unicode MS" w:hint="eastAsia"/>
          <w:color w:val="000000"/>
          <w:kern w:val="0"/>
          <w:sz w:val="32"/>
          <w:szCs w:val="32"/>
        </w:rPr>
        <w:t xml:space="preserve">： </w:t>
      </w:r>
      <w:r w:rsidRPr="00016429">
        <w:rPr>
          <w:rFonts w:ascii="Arial Unicode MS" w:eastAsia="Arial Unicode MS" w:hAnsi="Arial Unicode MS" w:cs="Arial Unicode MS"/>
          <w:color w:val="000000"/>
          <w:kern w:val="0"/>
          <w:sz w:val="32"/>
          <w:szCs w:val="32"/>
        </w:rPr>
        <w:t>PPT</w:t>
      </w:r>
      <w:r w:rsidRPr="00016429">
        <w:rPr>
          <w:rFonts w:ascii="Arial Unicode MS" w:eastAsia="Arial Unicode MS" w:hAnsi="Arial Unicode MS" w:cs="Arial Unicode MS" w:hint="eastAsia"/>
          <w:color w:val="000000"/>
          <w:kern w:val="0"/>
          <w:sz w:val="32"/>
          <w:szCs w:val="32"/>
        </w:rPr>
        <w:t>（</w:t>
      </w:r>
      <w:r w:rsidRPr="00016429">
        <w:rPr>
          <w:rFonts w:ascii="Arial Unicode MS" w:eastAsia="Arial Unicode MS" w:hAnsi="Arial Unicode MS" w:cs="Arial Unicode MS"/>
          <w:color w:val="000000"/>
          <w:kern w:val="0"/>
          <w:sz w:val="32"/>
          <w:szCs w:val="32"/>
        </w:rPr>
        <w:t xml:space="preserve">PSS </w:t>
      </w:r>
      <w:r w:rsidRPr="00016429">
        <w:rPr>
          <w:rFonts w:ascii="Arial Unicode MS" w:eastAsia="Arial Unicode MS" w:hAnsi="Arial Unicode MS" w:cs="Arial Unicode MS" w:hint="eastAsia"/>
          <w:color w:val="000000"/>
          <w:kern w:val="0"/>
          <w:sz w:val="32"/>
          <w:szCs w:val="32"/>
        </w:rPr>
        <w:t>格式）须知</w:t>
      </w:r>
    </w:p>
    <w:p w:rsidR="00016429" w:rsidRPr="00016429" w:rsidRDefault="00016429" w:rsidP="00016429">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343525" cy="3000375"/>
            <wp:effectExtent l="19050" t="0" r="9525" b="0"/>
            <wp:docPr id="1" name="图片 1" descr="C:\Users\Administrator\AppData\Roaming\Tencent\Users\5476858\QQ\WinTemp\RichOle\3$9MKO80ZXJ]N85O6Z`ZUB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5476858\QQ\WinTemp\RichOle\3$9MKO80ZXJ]N85O6Z`ZUBX.png"/>
                    <pic:cNvPicPr>
                      <a:picLocks noChangeAspect="1" noChangeArrowheads="1"/>
                    </pic:cNvPicPr>
                  </pic:nvPicPr>
                  <pic:blipFill>
                    <a:blip r:embed="rId8"/>
                    <a:srcRect/>
                    <a:stretch>
                      <a:fillRect/>
                    </a:stretch>
                  </pic:blipFill>
                  <pic:spPr bwMode="auto">
                    <a:xfrm>
                      <a:off x="0" y="0"/>
                      <a:ext cx="5343525" cy="3000375"/>
                    </a:xfrm>
                    <a:prstGeom prst="rect">
                      <a:avLst/>
                    </a:prstGeom>
                    <a:noFill/>
                    <a:ln w="9525">
                      <a:noFill/>
                      <a:miter lim="800000"/>
                      <a:headEnd/>
                      <a:tailEnd/>
                    </a:ln>
                  </pic:spPr>
                </pic:pic>
              </a:graphicData>
            </a:graphic>
          </wp:inline>
        </w:drawing>
      </w:r>
    </w:p>
    <w:p w:rsidR="00016429" w:rsidRPr="00016429" w:rsidRDefault="00016429" w:rsidP="00016429">
      <w:pPr>
        <w:widowControl/>
        <w:jc w:val="left"/>
        <w:rPr>
          <w:rFonts w:ascii="宋体" w:eastAsia="宋体" w:hAnsi="宋体" w:cs="宋体"/>
          <w:kern w:val="0"/>
          <w:sz w:val="24"/>
          <w:szCs w:val="24"/>
        </w:rPr>
      </w:pPr>
      <w:r w:rsidRPr="00016429">
        <w:rPr>
          <w:rFonts w:ascii="方正小标宋简体" w:eastAsia="方正小标宋简体" w:hAnsi="宋体" w:cs="宋体" w:hint="eastAsia"/>
          <w:color w:val="000000"/>
          <w:kern w:val="0"/>
          <w:sz w:val="18"/>
          <w:szCs w:val="18"/>
        </w:rPr>
        <w:t xml:space="preserve">【图：武汉大学辅导员王黄磊的分享课件】 </w:t>
      </w:r>
    </w:p>
    <w:p w:rsidR="00016429" w:rsidRPr="00016429" w:rsidRDefault="00016429" w:rsidP="00016429">
      <w:pPr>
        <w:widowControl/>
        <w:jc w:val="left"/>
        <w:rPr>
          <w:rFonts w:ascii="宋体" w:eastAsia="宋体" w:hAnsi="宋体" w:cs="宋体"/>
          <w:kern w:val="0"/>
          <w:sz w:val="24"/>
          <w:szCs w:val="24"/>
        </w:rPr>
      </w:pPr>
    </w:p>
    <w:p w:rsidR="00016429" w:rsidRPr="00016429" w:rsidRDefault="00016429" w:rsidP="00016429">
      <w:pPr>
        <w:widowControl/>
        <w:jc w:val="left"/>
        <w:rPr>
          <w:rFonts w:ascii="宋体" w:eastAsia="宋体" w:hAnsi="宋体" w:cs="宋体"/>
          <w:kern w:val="0"/>
          <w:sz w:val="24"/>
          <w:szCs w:val="24"/>
        </w:rPr>
      </w:pPr>
      <w:r w:rsidRPr="00016429">
        <w:rPr>
          <w:rFonts w:ascii="楷体" w:eastAsia="楷体" w:hAnsi="楷体" w:cs="宋体" w:hint="eastAsia"/>
          <w:b/>
          <w:bCs/>
          <w:color w:val="000000"/>
          <w:kern w:val="0"/>
          <w:sz w:val="32"/>
          <w:szCs w:val="32"/>
        </w:rPr>
        <w:t>1. 控制时间。</w:t>
      </w:r>
      <w:r w:rsidRPr="00016429">
        <w:rPr>
          <w:rFonts w:ascii="仿宋_GB2312" w:eastAsia="仿宋_GB2312" w:hAnsi="宋体" w:cs="宋体" w:hint="eastAsia"/>
          <w:color w:val="000000"/>
          <w:kern w:val="0"/>
          <w:sz w:val="32"/>
          <w:szCs w:val="32"/>
        </w:rPr>
        <w:t xml:space="preserve">故事分享时间限定为 8 分钟，故事应口语化，接地气，用语自然，简洁质朴，以情动人。 </w:t>
      </w:r>
    </w:p>
    <w:p w:rsidR="00016429" w:rsidRPr="00016429" w:rsidRDefault="00016429" w:rsidP="00016429">
      <w:pPr>
        <w:widowControl/>
        <w:jc w:val="left"/>
        <w:rPr>
          <w:rFonts w:ascii="宋体" w:eastAsia="宋体" w:hAnsi="宋体" w:cs="宋体"/>
          <w:kern w:val="0"/>
          <w:sz w:val="24"/>
          <w:szCs w:val="24"/>
        </w:rPr>
      </w:pPr>
      <w:r w:rsidRPr="00016429">
        <w:rPr>
          <w:rFonts w:ascii="楷体" w:eastAsia="楷体" w:hAnsi="楷体" w:cs="宋体" w:hint="eastAsia"/>
          <w:b/>
          <w:bCs/>
          <w:color w:val="000000"/>
          <w:kern w:val="0"/>
          <w:sz w:val="32"/>
          <w:szCs w:val="32"/>
        </w:rPr>
        <w:t>2. 限定字数。</w:t>
      </w:r>
      <w:r w:rsidRPr="00016429">
        <w:rPr>
          <w:rFonts w:ascii="仿宋_GB2312" w:eastAsia="仿宋_GB2312" w:hAnsi="宋体" w:cs="宋体" w:hint="eastAsia"/>
          <w:color w:val="000000"/>
          <w:kern w:val="0"/>
          <w:sz w:val="32"/>
          <w:szCs w:val="32"/>
        </w:rPr>
        <w:t xml:space="preserve">按平均语速 220 字/每分钟计，兼顾停顿、互动，及视频插播等因素，文稿不得超过 1500 字。 </w:t>
      </w:r>
    </w:p>
    <w:p w:rsidR="00016429" w:rsidRPr="00016429" w:rsidRDefault="00016429" w:rsidP="00016429">
      <w:pPr>
        <w:widowControl/>
        <w:jc w:val="left"/>
        <w:rPr>
          <w:rFonts w:ascii="宋体" w:eastAsia="宋体" w:hAnsi="宋体" w:cs="宋体"/>
          <w:kern w:val="0"/>
          <w:sz w:val="24"/>
          <w:szCs w:val="24"/>
        </w:rPr>
      </w:pPr>
      <w:r w:rsidRPr="00016429">
        <w:rPr>
          <w:rFonts w:ascii="楷体" w:eastAsia="楷体" w:hAnsi="楷体" w:cs="宋体" w:hint="eastAsia"/>
          <w:b/>
          <w:bCs/>
          <w:color w:val="000000"/>
          <w:kern w:val="0"/>
          <w:sz w:val="32"/>
          <w:szCs w:val="32"/>
        </w:rPr>
        <w:t>3. 文字分段。</w:t>
      </w:r>
      <w:r w:rsidRPr="00016429">
        <w:rPr>
          <w:rFonts w:ascii="仿宋_GB2312" w:eastAsia="仿宋_GB2312" w:hAnsi="宋体" w:cs="宋体" w:hint="eastAsia"/>
          <w:color w:val="000000"/>
          <w:kern w:val="0"/>
          <w:sz w:val="32"/>
          <w:szCs w:val="32"/>
        </w:rPr>
        <w:t>把 1500 字文稿分成若干小段，把每小段文字放在每一页 PPT 底部，产生电影字幕效果</w:t>
      </w:r>
      <w:r w:rsidRPr="00016429">
        <w:rPr>
          <w:rFonts w:ascii="楷体" w:eastAsia="楷体" w:hAnsi="楷体" w:cs="宋体" w:hint="eastAsia"/>
          <w:color w:val="000000"/>
          <w:kern w:val="0"/>
          <w:sz w:val="32"/>
          <w:szCs w:val="32"/>
        </w:rPr>
        <w:t>（如上图）</w:t>
      </w:r>
      <w:r w:rsidRPr="00016429">
        <w:rPr>
          <w:rFonts w:ascii="仿宋_GB2312" w:eastAsia="仿宋_GB2312" w:hAnsi="宋体" w:cs="宋体" w:hint="eastAsia"/>
          <w:color w:val="000000"/>
          <w:kern w:val="0"/>
          <w:sz w:val="32"/>
          <w:szCs w:val="32"/>
        </w:rPr>
        <w:t xml:space="preserve">。 </w:t>
      </w:r>
    </w:p>
    <w:p w:rsidR="00016429" w:rsidRPr="00016429" w:rsidRDefault="00016429" w:rsidP="00016429">
      <w:pPr>
        <w:widowControl/>
        <w:jc w:val="left"/>
        <w:rPr>
          <w:rFonts w:ascii="宋体" w:eastAsia="宋体" w:hAnsi="宋体" w:cs="宋体"/>
          <w:kern w:val="0"/>
          <w:sz w:val="24"/>
          <w:szCs w:val="24"/>
        </w:rPr>
      </w:pPr>
      <w:r w:rsidRPr="00016429">
        <w:rPr>
          <w:rFonts w:ascii="楷体" w:eastAsia="楷体" w:hAnsi="楷体" w:cs="宋体" w:hint="eastAsia"/>
          <w:b/>
          <w:bCs/>
          <w:color w:val="000000"/>
          <w:kern w:val="0"/>
          <w:sz w:val="32"/>
          <w:szCs w:val="32"/>
        </w:rPr>
        <w:t>4. 每页配图。</w:t>
      </w:r>
      <w:r w:rsidRPr="00016429">
        <w:rPr>
          <w:rFonts w:ascii="仿宋_GB2312" w:eastAsia="仿宋_GB2312" w:hAnsi="宋体" w:cs="宋体" w:hint="eastAsia"/>
          <w:color w:val="000000"/>
          <w:kern w:val="0"/>
          <w:sz w:val="32"/>
          <w:szCs w:val="32"/>
        </w:rPr>
        <w:t xml:space="preserve">在每一页字幕上方配上图片。一页 PPT一般只配一张大图，铺满字幕上方的页面，左右不留间隙。图片须同比缩放，确保不变形。如有多图，宜采取先后放映的方式处理。 </w:t>
      </w:r>
    </w:p>
    <w:p w:rsidR="00966CC0" w:rsidRDefault="00016429" w:rsidP="00016429">
      <w:pPr>
        <w:widowControl/>
        <w:jc w:val="left"/>
        <w:rPr>
          <w:rFonts w:ascii="仿宋_GB2312" w:eastAsia="仿宋_GB2312" w:hAnsi="宋体" w:cs="宋体"/>
          <w:color w:val="000000"/>
          <w:kern w:val="0"/>
          <w:sz w:val="32"/>
          <w:szCs w:val="32"/>
        </w:rPr>
      </w:pPr>
      <w:r w:rsidRPr="00016429">
        <w:rPr>
          <w:rFonts w:ascii="楷体" w:eastAsia="楷体" w:hAnsi="楷体" w:cs="宋体" w:hint="eastAsia"/>
          <w:b/>
          <w:bCs/>
          <w:color w:val="000000"/>
          <w:kern w:val="0"/>
          <w:sz w:val="32"/>
          <w:szCs w:val="32"/>
        </w:rPr>
        <w:t>5. 对图讲述。</w:t>
      </w:r>
      <w:r w:rsidRPr="00016429">
        <w:rPr>
          <w:rFonts w:ascii="仿宋_GB2312" w:eastAsia="仿宋_GB2312" w:hAnsi="宋体" w:cs="宋体" w:hint="eastAsia"/>
          <w:color w:val="000000"/>
          <w:kern w:val="0"/>
          <w:sz w:val="32"/>
          <w:szCs w:val="32"/>
        </w:rPr>
        <w:t>讲述故事时，辅导员直接读取每一页字幕并翻页即可，不另外附加任何叙述内容。</w:t>
      </w:r>
    </w:p>
    <w:p w:rsidR="001C3C78" w:rsidRDefault="00AE34CD" w:rsidP="00016429">
      <w:pPr>
        <w:widowControl/>
        <w:jc w:val="left"/>
        <w:rPr>
          <w:rFonts w:ascii="Arial Unicode MS" w:eastAsia="Arial Unicode MS" w:hAnsi="Arial Unicode MS" w:cs="Arial Unicode MS"/>
          <w:color w:val="000000"/>
          <w:kern w:val="0"/>
          <w:sz w:val="32"/>
          <w:szCs w:val="32"/>
        </w:rPr>
      </w:pPr>
      <w:r w:rsidRPr="001C3C78">
        <w:rPr>
          <w:rFonts w:ascii="Arial Unicode MS" w:eastAsia="Arial Unicode MS" w:hAnsi="Arial Unicode MS" w:cs="Arial Unicode MS" w:hint="eastAsia"/>
          <w:color w:val="000000"/>
          <w:kern w:val="0"/>
          <w:sz w:val="32"/>
          <w:szCs w:val="32"/>
        </w:rPr>
        <w:lastRenderedPageBreak/>
        <w:t>附件2：</w:t>
      </w:r>
    </w:p>
    <w:p w:rsidR="00AE34CD" w:rsidRPr="001C3C78" w:rsidRDefault="00AE34CD" w:rsidP="001C3C78">
      <w:pPr>
        <w:widowControl/>
        <w:jc w:val="center"/>
        <w:rPr>
          <w:rFonts w:ascii="Arial Unicode MS" w:eastAsia="Arial Unicode MS" w:hAnsi="Arial Unicode MS" w:cs="Arial Unicode MS"/>
          <w:color w:val="000000"/>
          <w:kern w:val="0"/>
          <w:sz w:val="32"/>
          <w:szCs w:val="32"/>
        </w:rPr>
      </w:pPr>
      <w:r w:rsidRPr="001C3C78">
        <w:rPr>
          <w:rFonts w:ascii="Arial Unicode MS" w:eastAsia="Arial Unicode MS" w:hAnsi="Arial Unicode MS" w:cs="Arial Unicode MS" w:hint="eastAsia"/>
          <w:color w:val="000000"/>
          <w:kern w:val="0"/>
          <w:sz w:val="32"/>
          <w:szCs w:val="32"/>
        </w:rPr>
        <w:t>辅导员素质能力大赛报名表</w:t>
      </w:r>
    </w:p>
    <w:tbl>
      <w:tblPr>
        <w:tblStyle w:val="a9"/>
        <w:tblW w:w="0" w:type="auto"/>
        <w:tblLook w:val="04A0"/>
      </w:tblPr>
      <w:tblGrid>
        <w:gridCol w:w="1242"/>
        <w:gridCol w:w="2127"/>
        <w:gridCol w:w="1842"/>
        <w:gridCol w:w="3311"/>
      </w:tblGrid>
      <w:tr w:rsidR="00AE34CD" w:rsidTr="001C3C78">
        <w:trPr>
          <w:trHeight w:val="567"/>
        </w:trPr>
        <w:tc>
          <w:tcPr>
            <w:tcW w:w="1242" w:type="dxa"/>
            <w:vAlign w:val="center"/>
          </w:tcPr>
          <w:p w:rsidR="00AE34CD" w:rsidRDefault="00750888" w:rsidP="001C3C78">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2127" w:type="dxa"/>
            <w:vAlign w:val="center"/>
          </w:tcPr>
          <w:p w:rsidR="00AE34CD" w:rsidRDefault="00750888" w:rsidP="001C3C78">
            <w:pPr>
              <w:widowControl/>
              <w:jc w:val="center"/>
              <w:rPr>
                <w:rFonts w:ascii="宋体" w:eastAsia="宋体" w:hAnsi="宋体" w:cs="宋体"/>
                <w:kern w:val="0"/>
                <w:sz w:val="24"/>
                <w:szCs w:val="24"/>
              </w:rPr>
            </w:pPr>
            <w:r>
              <w:rPr>
                <w:rFonts w:ascii="宋体" w:eastAsia="宋体" w:hAnsi="宋体" w:cs="宋体" w:hint="eastAsia"/>
                <w:kern w:val="0"/>
                <w:sz w:val="24"/>
                <w:szCs w:val="24"/>
              </w:rPr>
              <w:t>学院</w:t>
            </w:r>
          </w:p>
        </w:tc>
        <w:tc>
          <w:tcPr>
            <w:tcW w:w="1842" w:type="dxa"/>
            <w:vAlign w:val="center"/>
          </w:tcPr>
          <w:p w:rsidR="00AE34CD" w:rsidRDefault="00750888" w:rsidP="001C3C78">
            <w:pPr>
              <w:widowControl/>
              <w:jc w:val="center"/>
              <w:rPr>
                <w:rFonts w:ascii="宋体" w:eastAsia="宋体" w:hAnsi="宋体" w:cs="宋体"/>
                <w:kern w:val="0"/>
                <w:sz w:val="24"/>
                <w:szCs w:val="24"/>
              </w:rPr>
            </w:pPr>
            <w:r>
              <w:rPr>
                <w:rFonts w:ascii="宋体" w:eastAsia="宋体" w:hAnsi="宋体" w:cs="宋体" w:hint="eastAsia"/>
                <w:kern w:val="0"/>
                <w:sz w:val="24"/>
                <w:szCs w:val="24"/>
              </w:rPr>
              <w:t>姓名</w:t>
            </w:r>
          </w:p>
        </w:tc>
        <w:tc>
          <w:tcPr>
            <w:tcW w:w="3311" w:type="dxa"/>
            <w:vAlign w:val="center"/>
          </w:tcPr>
          <w:p w:rsidR="00AE34CD" w:rsidRDefault="00750888" w:rsidP="001C3C78">
            <w:pPr>
              <w:widowControl/>
              <w:jc w:val="center"/>
              <w:rPr>
                <w:rFonts w:ascii="宋体" w:eastAsia="宋体" w:hAnsi="宋体" w:cs="宋体"/>
                <w:kern w:val="0"/>
                <w:sz w:val="24"/>
                <w:szCs w:val="24"/>
              </w:rPr>
            </w:pPr>
            <w:r>
              <w:rPr>
                <w:rFonts w:ascii="宋体" w:eastAsia="宋体" w:hAnsi="宋体" w:cs="宋体" w:hint="eastAsia"/>
                <w:kern w:val="0"/>
                <w:sz w:val="24"/>
                <w:szCs w:val="24"/>
              </w:rPr>
              <w:t>联系方式</w:t>
            </w:r>
          </w:p>
        </w:tc>
      </w:tr>
      <w:tr w:rsidR="00AE34CD" w:rsidTr="001C3C78">
        <w:trPr>
          <w:trHeight w:val="567"/>
        </w:trPr>
        <w:tc>
          <w:tcPr>
            <w:tcW w:w="1242" w:type="dxa"/>
            <w:vAlign w:val="center"/>
          </w:tcPr>
          <w:p w:rsidR="00AE34CD" w:rsidRDefault="00AE34CD" w:rsidP="001C3C78">
            <w:pPr>
              <w:widowControl/>
              <w:jc w:val="center"/>
              <w:rPr>
                <w:rFonts w:ascii="宋体" w:eastAsia="宋体" w:hAnsi="宋体" w:cs="宋体"/>
                <w:kern w:val="0"/>
                <w:sz w:val="24"/>
                <w:szCs w:val="24"/>
              </w:rPr>
            </w:pPr>
          </w:p>
        </w:tc>
        <w:tc>
          <w:tcPr>
            <w:tcW w:w="2127" w:type="dxa"/>
            <w:vAlign w:val="center"/>
          </w:tcPr>
          <w:p w:rsidR="00AE34CD" w:rsidRDefault="00AE34CD" w:rsidP="001C3C78">
            <w:pPr>
              <w:widowControl/>
              <w:jc w:val="center"/>
              <w:rPr>
                <w:rFonts w:ascii="宋体" w:eastAsia="宋体" w:hAnsi="宋体" w:cs="宋体"/>
                <w:kern w:val="0"/>
                <w:sz w:val="24"/>
                <w:szCs w:val="24"/>
              </w:rPr>
            </w:pPr>
          </w:p>
        </w:tc>
        <w:tc>
          <w:tcPr>
            <w:tcW w:w="1842" w:type="dxa"/>
            <w:vAlign w:val="center"/>
          </w:tcPr>
          <w:p w:rsidR="00AE34CD" w:rsidRDefault="00AE34CD" w:rsidP="001C3C78">
            <w:pPr>
              <w:widowControl/>
              <w:jc w:val="center"/>
              <w:rPr>
                <w:rFonts w:ascii="宋体" w:eastAsia="宋体" w:hAnsi="宋体" w:cs="宋体"/>
                <w:kern w:val="0"/>
                <w:sz w:val="24"/>
                <w:szCs w:val="24"/>
              </w:rPr>
            </w:pPr>
          </w:p>
        </w:tc>
        <w:tc>
          <w:tcPr>
            <w:tcW w:w="3311" w:type="dxa"/>
            <w:vAlign w:val="center"/>
          </w:tcPr>
          <w:p w:rsidR="00AE34CD" w:rsidRDefault="00AE34CD" w:rsidP="001C3C78">
            <w:pPr>
              <w:widowControl/>
              <w:jc w:val="center"/>
              <w:rPr>
                <w:rFonts w:ascii="宋体" w:eastAsia="宋体" w:hAnsi="宋体" w:cs="宋体"/>
                <w:kern w:val="0"/>
                <w:sz w:val="24"/>
                <w:szCs w:val="24"/>
              </w:rPr>
            </w:pPr>
          </w:p>
        </w:tc>
      </w:tr>
      <w:tr w:rsidR="00AE34CD" w:rsidTr="001C3C78">
        <w:trPr>
          <w:trHeight w:val="567"/>
        </w:trPr>
        <w:tc>
          <w:tcPr>
            <w:tcW w:w="1242" w:type="dxa"/>
            <w:vAlign w:val="center"/>
          </w:tcPr>
          <w:p w:rsidR="00AE34CD" w:rsidRDefault="00AE34CD" w:rsidP="001C3C78">
            <w:pPr>
              <w:widowControl/>
              <w:jc w:val="center"/>
              <w:rPr>
                <w:rFonts w:ascii="宋体" w:eastAsia="宋体" w:hAnsi="宋体" w:cs="宋体"/>
                <w:kern w:val="0"/>
                <w:sz w:val="24"/>
                <w:szCs w:val="24"/>
              </w:rPr>
            </w:pPr>
          </w:p>
        </w:tc>
        <w:tc>
          <w:tcPr>
            <w:tcW w:w="2127" w:type="dxa"/>
            <w:vAlign w:val="center"/>
          </w:tcPr>
          <w:p w:rsidR="00AE34CD" w:rsidRDefault="00AE34CD" w:rsidP="001C3C78">
            <w:pPr>
              <w:widowControl/>
              <w:jc w:val="center"/>
              <w:rPr>
                <w:rFonts w:ascii="宋体" w:eastAsia="宋体" w:hAnsi="宋体" w:cs="宋体"/>
                <w:kern w:val="0"/>
                <w:sz w:val="24"/>
                <w:szCs w:val="24"/>
              </w:rPr>
            </w:pPr>
          </w:p>
        </w:tc>
        <w:tc>
          <w:tcPr>
            <w:tcW w:w="1842" w:type="dxa"/>
            <w:vAlign w:val="center"/>
          </w:tcPr>
          <w:p w:rsidR="00AE34CD" w:rsidRDefault="00AE34CD" w:rsidP="001C3C78">
            <w:pPr>
              <w:widowControl/>
              <w:jc w:val="center"/>
              <w:rPr>
                <w:rFonts w:ascii="宋体" w:eastAsia="宋体" w:hAnsi="宋体" w:cs="宋体"/>
                <w:kern w:val="0"/>
                <w:sz w:val="24"/>
                <w:szCs w:val="24"/>
              </w:rPr>
            </w:pPr>
          </w:p>
        </w:tc>
        <w:tc>
          <w:tcPr>
            <w:tcW w:w="3311" w:type="dxa"/>
            <w:vAlign w:val="center"/>
          </w:tcPr>
          <w:p w:rsidR="00AE34CD" w:rsidRDefault="00AE34CD" w:rsidP="001C3C78">
            <w:pPr>
              <w:widowControl/>
              <w:jc w:val="center"/>
              <w:rPr>
                <w:rFonts w:ascii="宋体" w:eastAsia="宋体" w:hAnsi="宋体" w:cs="宋体"/>
                <w:kern w:val="0"/>
                <w:sz w:val="24"/>
                <w:szCs w:val="24"/>
              </w:rPr>
            </w:pPr>
          </w:p>
        </w:tc>
      </w:tr>
      <w:tr w:rsidR="00AE34CD" w:rsidTr="001C3C78">
        <w:trPr>
          <w:trHeight w:val="567"/>
        </w:trPr>
        <w:tc>
          <w:tcPr>
            <w:tcW w:w="1242" w:type="dxa"/>
            <w:vAlign w:val="center"/>
          </w:tcPr>
          <w:p w:rsidR="00AE34CD" w:rsidRDefault="00AE34CD" w:rsidP="001C3C78">
            <w:pPr>
              <w:widowControl/>
              <w:jc w:val="center"/>
              <w:rPr>
                <w:rFonts w:ascii="宋体" w:eastAsia="宋体" w:hAnsi="宋体" w:cs="宋体"/>
                <w:kern w:val="0"/>
                <w:sz w:val="24"/>
                <w:szCs w:val="24"/>
              </w:rPr>
            </w:pPr>
          </w:p>
        </w:tc>
        <w:tc>
          <w:tcPr>
            <w:tcW w:w="2127" w:type="dxa"/>
            <w:vAlign w:val="center"/>
          </w:tcPr>
          <w:p w:rsidR="00AE34CD" w:rsidRDefault="00AE34CD" w:rsidP="001C3C78">
            <w:pPr>
              <w:widowControl/>
              <w:jc w:val="center"/>
              <w:rPr>
                <w:rFonts w:ascii="宋体" w:eastAsia="宋体" w:hAnsi="宋体" w:cs="宋体"/>
                <w:kern w:val="0"/>
                <w:sz w:val="24"/>
                <w:szCs w:val="24"/>
              </w:rPr>
            </w:pPr>
          </w:p>
        </w:tc>
        <w:tc>
          <w:tcPr>
            <w:tcW w:w="1842" w:type="dxa"/>
            <w:vAlign w:val="center"/>
          </w:tcPr>
          <w:p w:rsidR="00AE34CD" w:rsidRDefault="00AE34CD" w:rsidP="001C3C78">
            <w:pPr>
              <w:widowControl/>
              <w:jc w:val="center"/>
              <w:rPr>
                <w:rFonts w:ascii="宋体" w:eastAsia="宋体" w:hAnsi="宋体" w:cs="宋体"/>
                <w:kern w:val="0"/>
                <w:sz w:val="24"/>
                <w:szCs w:val="24"/>
              </w:rPr>
            </w:pPr>
          </w:p>
        </w:tc>
        <w:tc>
          <w:tcPr>
            <w:tcW w:w="3311" w:type="dxa"/>
            <w:vAlign w:val="center"/>
          </w:tcPr>
          <w:p w:rsidR="00AE34CD" w:rsidRDefault="00AE34CD" w:rsidP="001C3C78">
            <w:pPr>
              <w:widowControl/>
              <w:jc w:val="center"/>
              <w:rPr>
                <w:rFonts w:ascii="宋体" w:eastAsia="宋体" w:hAnsi="宋体" w:cs="宋体"/>
                <w:kern w:val="0"/>
                <w:sz w:val="24"/>
                <w:szCs w:val="24"/>
              </w:rPr>
            </w:pPr>
          </w:p>
        </w:tc>
      </w:tr>
      <w:tr w:rsidR="00AE34CD" w:rsidTr="001C3C78">
        <w:trPr>
          <w:trHeight w:val="567"/>
        </w:trPr>
        <w:tc>
          <w:tcPr>
            <w:tcW w:w="1242" w:type="dxa"/>
            <w:vAlign w:val="center"/>
          </w:tcPr>
          <w:p w:rsidR="00AE34CD" w:rsidRDefault="00AE34CD" w:rsidP="001C3C78">
            <w:pPr>
              <w:widowControl/>
              <w:jc w:val="center"/>
              <w:rPr>
                <w:rFonts w:ascii="宋体" w:eastAsia="宋体" w:hAnsi="宋体" w:cs="宋体"/>
                <w:kern w:val="0"/>
                <w:sz w:val="24"/>
                <w:szCs w:val="24"/>
              </w:rPr>
            </w:pPr>
          </w:p>
        </w:tc>
        <w:tc>
          <w:tcPr>
            <w:tcW w:w="2127" w:type="dxa"/>
            <w:vAlign w:val="center"/>
          </w:tcPr>
          <w:p w:rsidR="00AE34CD" w:rsidRDefault="00AE34CD" w:rsidP="001C3C78">
            <w:pPr>
              <w:widowControl/>
              <w:jc w:val="center"/>
              <w:rPr>
                <w:rFonts w:ascii="宋体" w:eastAsia="宋体" w:hAnsi="宋体" w:cs="宋体"/>
                <w:kern w:val="0"/>
                <w:sz w:val="24"/>
                <w:szCs w:val="24"/>
              </w:rPr>
            </w:pPr>
          </w:p>
        </w:tc>
        <w:tc>
          <w:tcPr>
            <w:tcW w:w="1842" w:type="dxa"/>
            <w:vAlign w:val="center"/>
          </w:tcPr>
          <w:p w:rsidR="00AE34CD" w:rsidRDefault="00AE34CD" w:rsidP="001C3C78">
            <w:pPr>
              <w:widowControl/>
              <w:jc w:val="center"/>
              <w:rPr>
                <w:rFonts w:ascii="宋体" w:eastAsia="宋体" w:hAnsi="宋体" w:cs="宋体"/>
                <w:kern w:val="0"/>
                <w:sz w:val="24"/>
                <w:szCs w:val="24"/>
              </w:rPr>
            </w:pPr>
          </w:p>
        </w:tc>
        <w:tc>
          <w:tcPr>
            <w:tcW w:w="3311" w:type="dxa"/>
            <w:vAlign w:val="center"/>
          </w:tcPr>
          <w:p w:rsidR="00AE34CD" w:rsidRDefault="00AE34CD" w:rsidP="001C3C78">
            <w:pPr>
              <w:widowControl/>
              <w:jc w:val="center"/>
              <w:rPr>
                <w:rFonts w:ascii="宋体" w:eastAsia="宋体" w:hAnsi="宋体" w:cs="宋体"/>
                <w:kern w:val="0"/>
                <w:sz w:val="24"/>
                <w:szCs w:val="24"/>
              </w:rPr>
            </w:pPr>
          </w:p>
        </w:tc>
      </w:tr>
      <w:tr w:rsidR="00AE34CD" w:rsidTr="001C3C78">
        <w:trPr>
          <w:trHeight w:val="567"/>
        </w:trPr>
        <w:tc>
          <w:tcPr>
            <w:tcW w:w="1242" w:type="dxa"/>
            <w:vAlign w:val="center"/>
          </w:tcPr>
          <w:p w:rsidR="00AE34CD" w:rsidRDefault="00AE34CD" w:rsidP="001C3C78">
            <w:pPr>
              <w:widowControl/>
              <w:jc w:val="center"/>
              <w:rPr>
                <w:rFonts w:ascii="宋体" w:eastAsia="宋体" w:hAnsi="宋体" w:cs="宋体"/>
                <w:kern w:val="0"/>
                <w:sz w:val="24"/>
                <w:szCs w:val="24"/>
              </w:rPr>
            </w:pPr>
          </w:p>
        </w:tc>
        <w:tc>
          <w:tcPr>
            <w:tcW w:w="2127" w:type="dxa"/>
            <w:vAlign w:val="center"/>
          </w:tcPr>
          <w:p w:rsidR="00AE34CD" w:rsidRDefault="00AE34CD" w:rsidP="001C3C78">
            <w:pPr>
              <w:widowControl/>
              <w:jc w:val="center"/>
              <w:rPr>
                <w:rFonts w:ascii="宋体" w:eastAsia="宋体" w:hAnsi="宋体" w:cs="宋体"/>
                <w:kern w:val="0"/>
                <w:sz w:val="24"/>
                <w:szCs w:val="24"/>
              </w:rPr>
            </w:pPr>
          </w:p>
        </w:tc>
        <w:tc>
          <w:tcPr>
            <w:tcW w:w="1842" w:type="dxa"/>
            <w:vAlign w:val="center"/>
          </w:tcPr>
          <w:p w:rsidR="00AE34CD" w:rsidRDefault="00AE34CD" w:rsidP="001C3C78">
            <w:pPr>
              <w:widowControl/>
              <w:jc w:val="center"/>
              <w:rPr>
                <w:rFonts w:ascii="宋体" w:eastAsia="宋体" w:hAnsi="宋体" w:cs="宋体"/>
                <w:kern w:val="0"/>
                <w:sz w:val="24"/>
                <w:szCs w:val="24"/>
              </w:rPr>
            </w:pPr>
          </w:p>
        </w:tc>
        <w:tc>
          <w:tcPr>
            <w:tcW w:w="3311" w:type="dxa"/>
            <w:vAlign w:val="center"/>
          </w:tcPr>
          <w:p w:rsidR="00AE34CD" w:rsidRDefault="00AE34CD" w:rsidP="001C3C78">
            <w:pPr>
              <w:widowControl/>
              <w:jc w:val="center"/>
              <w:rPr>
                <w:rFonts w:ascii="宋体" w:eastAsia="宋体" w:hAnsi="宋体" w:cs="宋体"/>
                <w:kern w:val="0"/>
                <w:sz w:val="24"/>
                <w:szCs w:val="24"/>
              </w:rPr>
            </w:pPr>
          </w:p>
        </w:tc>
      </w:tr>
      <w:tr w:rsidR="00AE34CD" w:rsidTr="001C3C78">
        <w:trPr>
          <w:trHeight w:val="567"/>
        </w:trPr>
        <w:tc>
          <w:tcPr>
            <w:tcW w:w="1242" w:type="dxa"/>
            <w:vAlign w:val="center"/>
          </w:tcPr>
          <w:p w:rsidR="00AE34CD" w:rsidRDefault="00AE34CD" w:rsidP="001C3C78">
            <w:pPr>
              <w:widowControl/>
              <w:jc w:val="center"/>
              <w:rPr>
                <w:rFonts w:ascii="宋体" w:eastAsia="宋体" w:hAnsi="宋体" w:cs="宋体"/>
                <w:kern w:val="0"/>
                <w:sz w:val="24"/>
                <w:szCs w:val="24"/>
              </w:rPr>
            </w:pPr>
          </w:p>
        </w:tc>
        <w:tc>
          <w:tcPr>
            <w:tcW w:w="2127" w:type="dxa"/>
            <w:vAlign w:val="center"/>
          </w:tcPr>
          <w:p w:rsidR="00AE34CD" w:rsidRDefault="00AE34CD" w:rsidP="001C3C78">
            <w:pPr>
              <w:widowControl/>
              <w:jc w:val="center"/>
              <w:rPr>
                <w:rFonts w:ascii="宋体" w:eastAsia="宋体" w:hAnsi="宋体" w:cs="宋体"/>
                <w:kern w:val="0"/>
                <w:sz w:val="24"/>
                <w:szCs w:val="24"/>
              </w:rPr>
            </w:pPr>
          </w:p>
        </w:tc>
        <w:tc>
          <w:tcPr>
            <w:tcW w:w="1842" w:type="dxa"/>
            <w:vAlign w:val="center"/>
          </w:tcPr>
          <w:p w:rsidR="00AE34CD" w:rsidRDefault="00AE34CD" w:rsidP="001C3C78">
            <w:pPr>
              <w:widowControl/>
              <w:jc w:val="center"/>
              <w:rPr>
                <w:rFonts w:ascii="宋体" w:eastAsia="宋体" w:hAnsi="宋体" w:cs="宋体"/>
                <w:kern w:val="0"/>
                <w:sz w:val="24"/>
                <w:szCs w:val="24"/>
              </w:rPr>
            </w:pPr>
          </w:p>
        </w:tc>
        <w:tc>
          <w:tcPr>
            <w:tcW w:w="3311" w:type="dxa"/>
            <w:vAlign w:val="center"/>
          </w:tcPr>
          <w:p w:rsidR="00AE34CD" w:rsidRDefault="00AE34CD" w:rsidP="001C3C78">
            <w:pPr>
              <w:widowControl/>
              <w:jc w:val="center"/>
              <w:rPr>
                <w:rFonts w:ascii="宋体" w:eastAsia="宋体" w:hAnsi="宋体" w:cs="宋体"/>
                <w:kern w:val="0"/>
                <w:sz w:val="24"/>
                <w:szCs w:val="24"/>
              </w:rPr>
            </w:pPr>
          </w:p>
        </w:tc>
      </w:tr>
      <w:tr w:rsidR="00AE34CD" w:rsidTr="001C3C78">
        <w:trPr>
          <w:trHeight w:val="567"/>
        </w:trPr>
        <w:tc>
          <w:tcPr>
            <w:tcW w:w="1242" w:type="dxa"/>
            <w:vAlign w:val="center"/>
          </w:tcPr>
          <w:p w:rsidR="00AE34CD" w:rsidRDefault="00AE34CD" w:rsidP="001C3C78">
            <w:pPr>
              <w:widowControl/>
              <w:jc w:val="center"/>
              <w:rPr>
                <w:rFonts w:ascii="宋体" w:eastAsia="宋体" w:hAnsi="宋体" w:cs="宋体"/>
                <w:kern w:val="0"/>
                <w:sz w:val="24"/>
                <w:szCs w:val="24"/>
              </w:rPr>
            </w:pPr>
          </w:p>
        </w:tc>
        <w:tc>
          <w:tcPr>
            <w:tcW w:w="2127" w:type="dxa"/>
            <w:vAlign w:val="center"/>
          </w:tcPr>
          <w:p w:rsidR="00AE34CD" w:rsidRDefault="00AE34CD" w:rsidP="001C3C78">
            <w:pPr>
              <w:widowControl/>
              <w:jc w:val="center"/>
              <w:rPr>
                <w:rFonts w:ascii="宋体" w:eastAsia="宋体" w:hAnsi="宋体" w:cs="宋体"/>
                <w:kern w:val="0"/>
                <w:sz w:val="24"/>
                <w:szCs w:val="24"/>
              </w:rPr>
            </w:pPr>
          </w:p>
        </w:tc>
        <w:tc>
          <w:tcPr>
            <w:tcW w:w="1842" w:type="dxa"/>
            <w:vAlign w:val="center"/>
          </w:tcPr>
          <w:p w:rsidR="00AE34CD" w:rsidRDefault="00AE34CD" w:rsidP="001C3C78">
            <w:pPr>
              <w:widowControl/>
              <w:jc w:val="center"/>
              <w:rPr>
                <w:rFonts w:ascii="宋体" w:eastAsia="宋体" w:hAnsi="宋体" w:cs="宋体"/>
                <w:kern w:val="0"/>
                <w:sz w:val="24"/>
                <w:szCs w:val="24"/>
              </w:rPr>
            </w:pPr>
          </w:p>
        </w:tc>
        <w:tc>
          <w:tcPr>
            <w:tcW w:w="3311" w:type="dxa"/>
            <w:vAlign w:val="center"/>
          </w:tcPr>
          <w:p w:rsidR="00AE34CD" w:rsidRDefault="00AE34CD" w:rsidP="001C3C78">
            <w:pPr>
              <w:widowControl/>
              <w:jc w:val="center"/>
              <w:rPr>
                <w:rFonts w:ascii="宋体" w:eastAsia="宋体" w:hAnsi="宋体" w:cs="宋体"/>
                <w:kern w:val="0"/>
                <w:sz w:val="24"/>
                <w:szCs w:val="24"/>
              </w:rPr>
            </w:pPr>
          </w:p>
        </w:tc>
      </w:tr>
    </w:tbl>
    <w:p w:rsidR="00AE34CD" w:rsidRDefault="00AE34CD" w:rsidP="00016429">
      <w:pPr>
        <w:widowControl/>
        <w:jc w:val="left"/>
        <w:rPr>
          <w:rFonts w:ascii="宋体" w:eastAsia="宋体" w:hAnsi="宋体" w:cs="宋体"/>
          <w:kern w:val="0"/>
          <w:sz w:val="24"/>
          <w:szCs w:val="24"/>
        </w:rPr>
      </w:pPr>
    </w:p>
    <w:p w:rsidR="00750888" w:rsidRDefault="00750888" w:rsidP="00016429">
      <w:pPr>
        <w:widowControl/>
        <w:jc w:val="left"/>
        <w:rPr>
          <w:rFonts w:ascii="宋体" w:eastAsia="宋体" w:hAnsi="宋体" w:cs="宋体"/>
          <w:kern w:val="0"/>
          <w:sz w:val="24"/>
          <w:szCs w:val="24"/>
        </w:rPr>
      </w:pPr>
    </w:p>
    <w:p w:rsidR="001C3C78" w:rsidRDefault="001C3C78" w:rsidP="00016429">
      <w:pPr>
        <w:widowControl/>
        <w:jc w:val="left"/>
        <w:rPr>
          <w:rFonts w:ascii="宋体" w:eastAsia="宋体" w:hAnsi="宋体" w:cs="宋体"/>
          <w:kern w:val="0"/>
          <w:sz w:val="24"/>
          <w:szCs w:val="24"/>
        </w:rPr>
      </w:pPr>
    </w:p>
    <w:p w:rsidR="001C3C78" w:rsidRDefault="001C3C78" w:rsidP="00016429">
      <w:pPr>
        <w:widowControl/>
        <w:jc w:val="left"/>
        <w:rPr>
          <w:rFonts w:ascii="宋体" w:eastAsia="宋体" w:hAnsi="宋体" w:cs="宋体"/>
          <w:kern w:val="0"/>
          <w:sz w:val="24"/>
          <w:szCs w:val="24"/>
        </w:rPr>
      </w:pPr>
    </w:p>
    <w:p w:rsidR="001C3C78" w:rsidRDefault="001C3C78" w:rsidP="00016429">
      <w:pPr>
        <w:widowControl/>
        <w:jc w:val="left"/>
        <w:rPr>
          <w:rFonts w:ascii="宋体" w:eastAsia="宋体" w:hAnsi="宋体" w:cs="宋体"/>
          <w:kern w:val="0"/>
          <w:sz w:val="24"/>
          <w:szCs w:val="24"/>
        </w:rPr>
      </w:pPr>
    </w:p>
    <w:p w:rsidR="001C3C78" w:rsidRDefault="001C3C78" w:rsidP="00016429">
      <w:pPr>
        <w:widowControl/>
        <w:jc w:val="left"/>
        <w:rPr>
          <w:rFonts w:ascii="宋体" w:eastAsia="宋体" w:hAnsi="宋体" w:cs="宋体"/>
          <w:kern w:val="0"/>
          <w:sz w:val="24"/>
          <w:szCs w:val="24"/>
        </w:rPr>
      </w:pPr>
    </w:p>
    <w:p w:rsidR="001C3C78" w:rsidRDefault="001C3C78" w:rsidP="00016429">
      <w:pPr>
        <w:widowControl/>
        <w:jc w:val="left"/>
        <w:rPr>
          <w:rFonts w:ascii="宋体" w:eastAsia="宋体" w:hAnsi="宋体" w:cs="宋体"/>
          <w:kern w:val="0"/>
          <w:sz w:val="24"/>
          <w:szCs w:val="24"/>
        </w:rPr>
      </w:pPr>
    </w:p>
    <w:p w:rsidR="00750888" w:rsidRPr="001C3C78" w:rsidRDefault="00750888" w:rsidP="001C3C78">
      <w:pPr>
        <w:widowControl/>
        <w:jc w:val="center"/>
        <w:rPr>
          <w:rFonts w:ascii="Arial Unicode MS" w:eastAsia="Arial Unicode MS" w:hAnsi="Arial Unicode MS" w:cs="Arial Unicode MS"/>
          <w:color w:val="000000"/>
          <w:kern w:val="0"/>
          <w:sz w:val="32"/>
          <w:szCs w:val="32"/>
        </w:rPr>
      </w:pPr>
      <w:r w:rsidRPr="001C3C78">
        <w:rPr>
          <w:rFonts w:ascii="Arial Unicode MS" w:eastAsia="Arial Unicode MS" w:hAnsi="Arial Unicode MS" w:cs="Arial Unicode MS" w:hint="eastAsia"/>
          <w:color w:val="000000"/>
          <w:kern w:val="0"/>
          <w:sz w:val="32"/>
          <w:szCs w:val="32"/>
        </w:rPr>
        <w:t>育人故事分享会报名表</w:t>
      </w:r>
    </w:p>
    <w:tbl>
      <w:tblPr>
        <w:tblStyle w:val="a9"/>
        <w:tblW w:w="0" w:type="auto"/>
        <w:tblLook w:val="04A0"/>
      </w:tblPr>
      <w:tblGrid>
        <w:gridCol w:w="817"/>
        <w:gridCol w:w="1418"/>
        <w:gridCol w:w="1275"/>
        <w:gridCol w:w="2410"/>
        <w:gridCol w:w="2410"/>
      </w:tblGrid>
      <w:tr w:rsidR="001C3C78" w:rsidTr="001C3C78">
        <w:trPr>
          <w:trHeight w:val="567"/>
        </w:trPr>
        <w:tc>
          <w:tcPr>
            <w:tcW w:w="817" w:type="dxa"/>
            <w:vAlign w:val="center"/>
          </w:tcPr>
          <w:p w:rsidR="001C3C78" w:rsidRDefault="001C3C78" w:rsidP="001C3C78">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1418" w:type="dxa"/>
            <w:vAlign w:val="center"/>
          </w:tcPr>
          <w:p w:rsidR="001C3C78" w:rsidRDefault="001C3C78" w:rsidP="001C3C78">
            <w:pPr>
              <w:widowControl/>
              <w:jc w:val="center"/>
              <w:rPr>
                <w:rFonts w:ascii="宋体" w:eastAsia="宋体" w:hAnsi="宋体" w:cs="宋体"/>
                <w:kern w:val="0"/>
                <w:sz w:val="24"/>
                <w:szCs w:val="24"/>
              </w:rPr>
            </w:pPr>
            <w:r>
              <w:rPr>
                <w:rFonts w:ascii="宋体" w:eastAsia="宋体" w:hAnsi="宋体" w:cs="宋体" w:hint="eastAsia"/>
                <w:kern w:val="0"/>
                <w:sz w:val="24"/>
                <w:szCs w:val="24"/>
              </w:rPr>
              <w:t>学院</w:t>
            </w:r>
          </w:p>
        </w:tc>
        <w:tc>
          <w:tcPr>
            <w:tcW w:w="1275" w:type="dxa"/>
            <w:vAlign w:val="center"/>
          </w:tcPr>
          <w:p w:rsidR="001C3C78" w:rsidRDefault="001C3C78" w:rsidP="001C3C78">
            <w:pPr>
              <w:widowControl/>
              <w:jc w:val="center"/>
              <w:rPr>
                <w:rFonts w:ascii="宋体" w:eastAsia="宋体" w:hAnsi="宋体" w:cs="宋体"/>
                <w:kern w:val="0"/>
                <w:sz w:val="24"/>
                <w:szCs w:val="24"/>
              </w:rPr>
            </w:pPr>
            <w:r>
              <w:rPr>
                <w:rFonts w:ascii="宋体" w:eastAsia="宋体" w:hAnsi="宋体" w:cs="宋体" w:hint="eastAsia"/>
                <w:kern w:val="0"/>
                <w:sz w:val="24"/>
                <w:szCs w:val="24"/>
              </w:rPr>
              <w:t>姓名</w:t>
            </w:r>
          </w:p>
        </w:tc>
        <w:tc>
          <w:tcPr>
            <w:tcW w:w="2410" w:type="dxa"/>
            <w:vAlign w:val="center"/>
          </w:tcPr>
          <w:p w:rsidR="001C3C78" w:rsidRDefault="001C3C78" w:rsidP="001C3C78">
            <w:pPr>
              <w:widowControl/>
              <w:jc w:val="center"/>
              <w:rPr>
                <w:rFonts w:ascii="宋体" w:eastAsia="宋体" w:hAnsi="宋体" w:cs="宋体"/>
                <w:kern w:val="0"/>
                <w:sz w:val="24"/>
                <w:szCs w:val="24"/>
              </w:rPr>
            </w:pPr>
            <w:r>
              <w:rPr>
                <w:rFonts w:ascii="宋体" w:eastAsia="宋体" w:hAnsi="宋体" w:cs="宋体" w:hint="eastAsia"/>
                <w:kern w:val="0"/>
                <w:sz w:val="24"/>
                <w:szCs w:val="24"/>
              </w:rPr>
              <w:t>故事名称</w:t>
            </w:r>
          </w:p>
        </w:tc>
        <w:tc>
          <w:tcPr>
            <w:tcW w:w="2410" w:type="dxa"/>
            <w:vAlign w:val="center"/>
          </w:tcPr>
          <w:p w:rsidR="001C3C78" w:rsidRDefault="001C3C78" w:rsidP="001C3C78">
            <w:pPr>
              <w:widowControl/>
              <w:jc w:val="center"/>
              <w:rPr>
                <w:rFonts w:ascii="宋体" w:eastAsia="宋体" w:hAnsi="宋体" w:cs="宋体"/>
                <w:kern w:val="0"/>
                <w:sz w:val="24"/>
                <w:szCs w:val="24"/>
              </w:rPr>
            </w:pPr>
            <w:r>
              <w:rPr>
                <w:rFonts w:ascii="宋体" w:eastAsia="宋体" w:hAnsi="宋体" w:cs="宋体" w:hint="eastAsia"/>
                <w:kern w:val="0"/>
                <w:sz w:val="24"/>
                <w:szCs w:val="24"/>
              </w:rPr>
              <w:t>联系方式</w:t>
            </w:r>
          </w:p>
        </w:tc>
      </w:tr>
      <w:tr w:rsidR="001C3C78" w:rsidTr="001C3C78">
        <w:trPr>
          <w:trHeight w:val="567"/>
        </w:trPr>
        <w:tc>
          <w:tcPr>
            <w:tcW w:w="817" w:type="dxa"/>
            <w:vAlign w:val="center"/>
          </w:tcPr>
          <w:p w:rsidR="001C3C78" w:rsidRDefault="001C3C78" w:rsidP="001C3C78">
            <w:pPr>
              <w:widowControl/>
              <w:jc w:val="center"/>
              <w:rPr>
                <w:rFonts w:ascii="宋体" w:eastAsia="宋体" w:hAnsi="宋体" w:cs="宋体"/>
                <w:kern w:val="0"/>
                <w:sz w:val="24"/>
                <w:szCs w:val="24"/>
              </w:rPr>
            </w:pPr>
          </w:p>
        </w:tc>
        <w:tc>
          <w:tcPr>
            <w:tcW w:w="1418" w:type="dxa"/>
            <w:vAlign w:val="center"/>
          </w:tcPr>
          <w:p w:rsidR="001C3C78" w:rsidRDefault="001C3C78" w:rsidP="001C3C78">
            <w:pPr>
              <w:widowControl/>
              <w:jc w:val="center"/>
              <w:rPr>
                <w:rFonts w:ascii="宋体" w:eastAsia="宋体" w:hAnsi="宋体" w:cs="宋体"/>
                <w:kern w:val="0"/>
                <w:sz w:val="24"/>
                <w:szCs w:val="24"/>
              </w:rPr>
            </w:pPr>
          </w:p>
        </w:tc>
        <w:tc>
          <w:tcPr>
            <w:tcW w:w="1275" w:type="dxa"/>
            <w:vAlign w:val="center"/>
          </w:tcPr>
          <w:p w:rsidR="001C3C78" w:rsidRDefault="001C3C78" w:rsidP="001C3C78">
            <w:pPr>
              <w:widowControl/>
              <w:jc w:val="center"/>
              <w:rPr>
                <w:rFonts w:ascii="宋体" w:eastAsia="宋体" w:hAnsi="宋体" w:cs="宋体"/>
                <w:kern w:val="0"/>
                <w:sz w:val="24"/>
                <w:szCs w:val="24"/>
              </w:rPr>
            </w:pPr>
          </w:p>
        </w:tc>
        <w:tc>
          <w:tcPr>
            <w:tcW w:w="2410" w:type="dxa"/>
            <w:vAlign w:val="center"/>
          </w:tcPr>
          <w:p w:rsidR="001C3C78" w:rsidRDefault="001C3C78" w:rsidP="001C3C78">
            <w:pPr>
              <w:widowControl/>
              <w:jc w:val="center"/>
              <w:rPr>
                <w:rFonts w:ascii="宋体" w:eastAsia="宋体" w:hAnsi="宋体" w:cs="宋体"/>
                <w:kern w:val="0"/>
                <w:sz w:val="24"/>
                <w:szCs w:val="24"/>
              </w:rPr>
            </w:pPr>
          </w:p>
        </w:tc>
        <w:tc>
          <w:tcPr>
            <w:tcW w:w="2410" w:type="dxa"/>
            <w:vAlign w:val="center"/>
          </w:tcPr>
          <w:p w:rsidR="001C3C78" w:rsidRDefault="001C3C78" w:rsidP="001C3C78">
            <w:pPr>
              <w:widowControl/>
              <w:jc w:val="center"/>
              <w:rPr>
                <w:rFonts w:ascii="宋体" w:eastAsia="宋体" w:hAnsi="宋体" w:cs="宋体"/>
                <w:kern w:val="0"/>
                <w:sz w:val="24"/>
                <w:szCs w:val="24"/>
              </w:rPr>
            </w:pPr>
          </w:p>
        </w:tc>
      </w:tr>
      <w:tr w:rsidR="001C3C78" w:rsidTr="001C3C78">
        <w:trPr>
          <w:trHeight w:val="567"/>
        </w:trPr>
        <w:tc>
          <w:tcPr>
            <w:tcW w:w="817" w:type="dxa"/>
            <w:vAlign w:val="center"/>
          </w:tcPr>
          <w:p w:rsidR="001C3C78" w:rsidRDefault="001C3C78" w:rsidP="001C3C78">
            <w:pPr>
              <w:widowControl/>
              <w:jc w:val="center"/>
              <w:rPr>
                <w:rFonts w:ascii="宋体" w:eastAsia="宋体" w:hAnsi="宋体" w:cs="宋体"/>
                <w:kern w:val="0"/>
                <w:sz w:val="24"/>
                <w:szCs w:val="24"/>
              </w:rPr>
            </w:pPr>
          </w:p>
        </w:tc>
        <w:tc>
          <w:tcPr>
            <w:tcW w:w="1418" w:type="dxa"/>
            <w:vAlign w:val="center"/>
          </w:tcPr>
          <w:p w:rsidR="001C3C78" w:rsidRDefault="001C3C78" w:rsidP="001C3C78">
            <w:pPr>
              <w:widowControl/>
              <w:jc w:val="center"/>
              <w:rPr>
                <w:rFonts w:ascii="宋体" w:eastAsia="宋体" w:hAnsi="宋体" w:cs="宋体"/>
                <w:kern w:val="0"/>
                <w:sz w:val="24"/>
                <w:szCs w:val="24"/>
              </w:rPr>
            </w:pPr>
          </w:p>
        </w:tc>
        <w:tc>
          <w:tcPr>
            <w:tcW w:w="1275" w:type="dxa"/>
            <w:vAlign w:val="center"/>
          </w:tcPr>
          <w:p w:rsidR="001C3C78" w:rsidRDefault="001C3C78" w:rsidP="001C3C78">
            <w:pPr>
              <w:widowControl/>
              <w:jc w:val="center"/>
              <w:rPr>
                <w:rFonts w:ascii="宋体" w:eastAsia="宋体" w:hAnsi="宋体" w:cs="宋体"/>
                <w:kern w:val="0"/>
                <w:sz w:val="24"/>
                <w:szCs w:val="24"/>
              </w:rPr>
            </w:pPr>
          </w:p>
        </w:tc>
        <w:tc>
          <w:tcPr>
            <w:tcW w:w="2410" w:type="dxa"/>
            <w:vAlign w:val="center"/>
          </w:tcPr>
          <w:p w:rsidR="001C3C78" w:rsidRDefault="001C3C78" w:rsidP="001C3C78">
            <w:pPr>
              <w:widowControl/>
              <w:jc w:val="center"/>
              <w:rPr>
                <w:rFonts w:ascii="宋体" w:eastAsia="宋体" w:hAnsi="宋体" w:cs="宋体"/>
                <w:kern w:val="0"/>
                <w:sz w:val="24"/>
                <w:szCs w:val="24"/>
              </w:rPr>
            </w:pPr>
          </w:p>
        </w:tc>
        <w:tc>
          <w:tcPr>
            <w:tcW w:w="2410" w:type="dxa"/>
            <w:vAlign w:val="center"/>
          </w:tcPr>
          <w:p w:rsidR="001C3C78" w:rsidRDefault="001C3C78" w:rsidP="001C3C78">
            <w:pPr>
              <w:widowControl/>
              <w:jc w:val="center"/>
              <w:rPr>
                <w:rFonts w:ascii="宋体" w:eastAsia="宋体" w:hAnsi="宋体" w:cs="宋体"/>
                <w:kern w:val="0"/>
                <w:sz w:val="24"/>
                <w:szCs w:val="24"/>
              </w:rPr>
            </w:pPr>
          </w:p>
        </w:tc>
      </w:tr>
      <w:tr w:rsidR="001C3C78" w:rsidTr="001C3C78">
        <w:trPr>
          <w:trHeight w:val="567"/>
        </w:trPr>
        <w:tc>
          <w:tcPr>
            <w:tcW w:w="817" w:type="dxa"/>
            <w:vAlign w:val="center"/>
          </w:tcPr>
          <w:p w:rsidR="001C3C78" w:rsidRDefault="001C3C78" w:rsidP="001C3C78">
            <w:pPr>
              <w:widowControl/>
              <w:jc w:val="center"/>
              <w:rPr>
                <w:rFonts w:ascii="宋体" w:eastAsia="宋体" w:hAnsi="宋体" w:cs="宋体"/>
                <w:kern w:val="0"/>
                <w:sz w:val="24"/>
                <w:szCs w:val="24"/>
              </w:rPr>
            </w:pPr>
          </w:p>
        </w:tc>
        <w:tc>
          <w:tcPr>
            <w:tcW w:w="1418" w:type="dxa"/>
            <w:vAlign w:val="center"/>
          </w:tcPr>
          <w:p w:rsidR="001C3C78" w:rsidRDefault="001C3C78" w:rsidP="001C3C78">
            <w:pPr>
              <w:widowControl/>
              <w:jc w:val="center"/>
              <w:rPr>
                <w:rFonts w:ascii="宋体" w:eastAsia="宋体" w:hAnsi="宋体" w:cs="宋体"/>
                <w:kern w:val="0"/>
                <w:sz w:val="24"/>
                <w:szCs w:val="24"/>
              </w:rPr>
            </w:pPr>
          </w:p>
        </w:tc>
        <w:tc>
          <w:tcPr>
            <w:tcW w:w="1275" w:type="dxa"/>
            <w:vAlign w:val="center"/>
          </w:tcPr>
          <w:p w:rsidR="001C3C78" w:rsidRDefault="001C3C78" w:rsidP="001C3C78">
            <w:pPr>
              <w:widowControl/>
              <w:jc w:val="center"/>
              <w:rPr>
                <w:rFonts w:ascii="宋体" w:eastAsia="宋体" w:hAnsi="宋体" w:cs="宋体"/>
                <w:kern w:val="0"/>
                <w:sz w:val="24"/>
                <w:szCs w:val="24"/>
              </w:rPr>
            </w:pPr>
          </w:p>
        </w:tc>
        <w:tc>
          <w:tcPr>
            <w:tcW w:w="2410" w:type="dxa"/>
            <w:vAlign w:val="center"/>
          </w:tcPr>
          <w:p w:rsidR="001C3C78" w:rsidRDefault="001C3C78" w:rsidP="001C3C78">
            <w:pPr>
              <w:widowControl/>
              <w:jc w:val="center"/>
              <w:rPr>
                <w:rFonts w:ascii="宋体" w:eastAsia="宋体" w:hAnsi="宋体" w:cs="宋体"/>
                <w:kern w:val="0"/>
                <w:sz w:val="24"/>
                <w:szCs w:val="24"/>
              </w:rPr>
            </w:pPr>
          </w:p>
        </w:tc>
        <w:tc>
          <w:tcPr>
            <w:tcW w:w="2410" w:type="dxa"/>
            <w:vAlign w:val="center"/>
          </w:tcPr>
          <w:p w:rsidR="001C3C78" w:rsidRDefault="001C3C78" w:rsidP="001C3C78">
            <w:pPr>
              <w:widowControl/>
              <w:jc w:val="center"/>
              <w:rPr>
                <w:rFonts w:ascii="宋体" w:eastAsia="宋体" w:hAnsi="宋体" w:cs="宋体"/>
                <w:kern w:val="0"/>
                <w:sz w:val="24"/>
                <w:szCs w:val="24"/>
              </w:rPr>
            </w:pPr>
          </w:p>
        </w:tc>
      </w:tr>
      <w:tr w:rsidR="001C3C78" w:rsidTr="001C3C78">
        <w:trPr>
          <w:trHeight w:val="567"/>
        </w:trPr>
        <w:tc>
          <w:tcPr>
            <w:tcW w:w="817" w:type="dxa"/>
            <w:vAlign w:val="center"/>
          </w:tcPr>
          <w:p w:rsidR="001C3C78" w:rsidRDefault="001C3C78" w:rsidP="001C3C78">
            <w:pPr>
              <w:widowControl/>
              <w:jc w:val="center"/>
              <w:rPr>
                <w:rFonts w:ascii="宋体" w:eastAsia="宋体" w:hAnsi="宋体" w:cs="宋体"/>
                <w:kern w:val="0"/>
                <w:sz w:val="24"/>
                <w:szCs w:val="24"/>
              </w:rPr>
            </w:pPr>
          </w:p>
        </w:tc>
        <w:tc>
          <w:tcPr>
            <w:tcW w:w="1418" w:type="dxa"/>
            <w:vAlign w:val="center"/>
          </w:tcPr>
          <w:p w:rsidR="001C3C78" w:rsidRDefault="001C3C78" w:rsidP="001C3C78">
            <w:pPr>
              <w:widowControl/>
              <w:jc w:val="center"/>
              <w:rPr>
                <w:rFonts w:ascii="宋体" w:eastAsia="宋体" w:hAnsi="宋体" w:cs="宋体"/>
                <w:kern w:val="0"/>
                <w:sz w:val="24"/>
                <w:szCs w:val="24"/>
              </w:rPr>
            </w:pPr>
          </w:p>
        </w:tc>
        <w:tc>
          <w:tcPr>
            <w:tcW w:w="1275" w:type="dxa"/>
            <w:vAlign w:val="center"/>
          </w:tcPr>
          <w:p w:rsidR="001C3C78" w:rsidRDefault="001C3C78" w:rsidP="001C3C78">
            <w:pPr>
              <w:widowControl/>
              <w:jc w:val="center"/>
              <w:rPr>
                <w:rFonts w:ascii="宋体" w:eastAsia="宋体" w:hAnsi="宋体" w:cs="宋体"/>
                <w:kern w:val="0"/>
                <w:sz w:val="24"/>
                <w:szCs w:val="24"/>
              </w:rPr>
            </w:pPr>
          </w:p>
        </w:tc>
        <w:tc>
          <w:tcPr>
            <w:tcW w:w="2410" w:type="dxa"/>
            <w:vAlign w:val="center"/>
          </w:tcPr>
          <w:p w:rsidR="001C3C78" w:rsidRDefault="001C3C78" w:rsidP="001C3C78">
            <w:pPr>
              <w:widowControl/>
              <w:jc w:val="center"/>
              <w:rPr>
                <w:rFonts w:ascii="宋体" w:eastAsia="宋体" w:hAnsi="宋体" w:cs="宋体"/>
                <w:kern w:val="0"/>
                <w:sz w:val="24"/>
                <w:szCs w:val="24"/>
              </w:rPr>
            </w:pPr>
          </w:p>
        </w:tc>
        <w:tc>
          <w:tcPr>
            <w:tcW w:w="2410" w:type="dxa"/>
            <w:vAlign w:val="center"/>
          </w:tcPr>
          <w:p w:rsidR="001C3C78" w:rsidRDefault="001C3C78" w:rsidP="001C3C78">
            <w:pPr>
              <w:widowControl/>
              <w:jc w:val="center"/>
              <w:rPr>
                <w:rFonts w:ascii="宋体" w:eastAsia="宋体" w:hAnsi="宋体" w:cs="宋体"/>
                <w:kern w:val="0"/>
                <w:sz w:val="24"/>
                <w:szCs w:val="24"/>
              </w:rPr>
            </w:pPr>
          </w:p>
        </w:tc>
      </w:tr>
      <w:tr w:rsidR="001C3C78" w:rsidTr="001C3C78">
        <w:trPr>
          <w:trHeight w:val="567"/>
        </w:trPr>
        <w:tc>
          <w:tcPr>
            <w:tcW w:w="817" w:type="dxa"/>
            <w:vAlign w:val="center"/>
          </w:tcPr>
          <w:p w:rsidR="001C3C78" w:rsidRDefault="001C3C78" w:rsidP="001C3C78">
            <w:pPr>
              <w:widowControl/>
              <w:jc w:val="center"/>
              <w:rPr>
                <w:rFonts w:ascii="宋体" w:eastAsia="宋体" w:hAnsi="宋体" w:cs="宋体"/>
                <w:kern w:val="0"/>
                <w:sz w:val="24"/>
                <w:szCs w:val="24"/>
              </w:rPr>
            </w:pPr>
          </w:p>
        </w:tc>
        <w:tc>
          <w:tcPr>
            <w:tcW w:w="1418" w:type="dxa"/>
            <w:vAlign w:val="center"/>
          </w:tcPr>
          <w:p w:rsidR="001C3C78" w:rsidRDefault="001C3C78" w:rsidP="001C3C78">
            <w:pPr>
              <w:widowControl/>
              <w:jc w:val="center"/>
              <w:rPr>
                <w:rFonts w:ascii="宋体" w:eastAsia="宋体" w:hAnsi="宋体" w:cs="宋体"/>
                <w:kern w:val="0"/>
                <w:sz w:val="24"/>
                <w:szCs w:val="24"/>
              </w:rPr>
            </w:pPr>
          </w:p>
        </w:tc>
        <w:tc>
          <w:tcPr>
            <w:tcW w:w="1275" w:type="dxa"/>
            <w:vAlign w:val="center"/>
          </w:tcPr>
          <w:p w:rsidR="001C3C78" w:rsidRDefault="001C3C78" w:rsidP="001C3C78">
            <w:pPr>
              <w:widowControl/>
              <w:jc w:val="center"/>
              <w:rPr>
                <w:rFonts w:ascii="宋体" w:eastAsia="宋体" w:hAnsi="宋体" w:cs="宋体"/>
                <w:kern w:val="0"/>
                <w:sz w:val="24"/>
                <w:szCs w:val="24"/>
              </w:rPr>
            </w:pPr>
          </w:p>
        </w:tc>
        <w:tc>
          <w:tcPr>
            <w:tcW w:w="2410" w:type="dxa"/>
            <w:vAlign w:val="center"/>
          </w:tcPr>
          <w:p w:rsidR="001C3C78" w:rsidRDefault="001C3C78" w:rsidP="001C3C78">
            <w:pPr>
              <w:widowControl/>
              <w:jc w:val="center"/>
              <w:rPr>
                <w:rFonts w:ascii="宋体" w:eastAsia="宋体" w:hAnsi="宋体" w:cs="宋体"/>
                <w:kern w:val="0"/>
                <w:sz w:val="24"/>
                <w:szCs w:val="24"/>
              </w:rPr>
            </w:pPr>
          </w:p>
        </w:tc>
        <w:tc>
          <w:tcPr>
            <w:tcW w:w="2410" w:type="dxa"/>
            <w:vAlign w:val="center"/>
          </w:tcPr>
          <w:p w:rsidR="001C3C78" w:rsidRDefault="001C3C78" w:rsidP="001C3C78">
            <w:pPr>
              <w:widowControl/>
              <w:jc w:val="center"/>
              <w:rPr>
                <w:rFonts w:ascii="宋体" w:eastAsia="宋体" w:hAnsi="宋体" w:cs="宋体"/>
                <w:kern w:val="0"/>
                <w:sz w:val="24"/>
                <w:szCs w:val="24"/>
              </w:rPr>
            </w:pPr>
          </w:p>
        </w:tc>
      </w:tr>
      <w:tr w:rsidR="001C3C78" w:rsidTr="001C3C78">
        <w:trPr>
          <w:trHeight w:val="567"/>
        </w:trPr>
        <w:tc>
          <w:tcPr>
            <w:tcW w:w="817" w:type="dxa"/>
            <w:vAlign w:val="center"/>
          </w:tcPr>
          <w:p w:rsidR="001C3C78" w:rsidRDefault="001C3C78" w:rsidP="001C3C78">
            <w:pPr>
              <w:widowControl/>
              <w:jc w:val="center"/>
              <w:rPr>
                <w:rFonts w:ascii="宋体" w:eastAsia="宋体" w:hAnsi="宋体" w:cs="宋体"/>
                <w:kern w:val="0"/>
                <w:sz w:val="24"/>
                <w:szCs w:val="24"/>
              </w:rPr>
            </w:pPr>
          </w:p>
        </w:tc>
        <w:tc>
          <w:tcPr>
            <w:tcW w:w="1418" w:type="dxa"/>
            <w:vAlign w:val="center"/>
          </w:tcPr>
          <w:p w:rsidR="001C3C78" w:rsidRDefault="001C3C78" w:rsidP="001C3C78">
            <w:pPr>
              <w:widowControl/>
              <w:jc w:val="center"/>
              <w:rPr>
                <w:rFonts w:ascii="宋体" w:eastAsia="宋体" w:hAnsi="宋体" w:cs="宋体"/>
                <w:kern w:val="0"/>
                <w:sz w:val="24"/>
                <w:szCs w:val="24"/>
              </w:rPr>
            </w:pPr>
          </w:p>
        </w:tc>
        <w:tc>
          <w:tcPr>
            <w:tcW w:w="1275" w:type="dxa"/>
            <w:vAlign w:val="center"/>
          </w:tcPr>
          <w:p w:rsidR="001C3C78" w:rsidRDefault="001C3C78" w:rsidP="001C3C78">
            <w:pPr>
              <w:widowControl/>
              <w:jc w:val="center"/>
              <w:rPr>
                <w:rFonts w:ascii="宋体" w:eastAsia="宋体" w:hAnsi="宋体" w:cs="宋体"/>
                <w:kern w:val="0"/>
                <w:sz w:val="24"/>
                <w:szCs w:val="24"/>
              </w:rPr>
            </w:pPr>
          </w:p>
        </w:tc>
        <w:tc>
          <w:tcPr>
            <w:tcW w:w="2410" w:type="dxa"/>
            <w:vAlign w:val="center"/>
          </w:tcPr>
          <w:p w:rsidR="001C3C78" w:rsidRDefault="001C3C78" w:rsidP="001C3C78">
            <w:pPr>
              <w:widowControl/>
              <w:jc w:val="center"/>
              <w:rPr>
                <w:rFonts w:ascii="宋体" w:eastAsia="宋体" w:hAnsi="宋体" w:cs="宋体"/>
                <w:kern w:val="0"/>
                <w:sz w:val="24"/>
                <w:szCs w:val="24"/>
              </w:rPr>
            </w:pPr>
          </w:p>
        </w:tc>
        <w:tc>
          <w:tcPr>
            <w:tcW w:w="2410" w:type="dxa"/>
            <w:vAlign w:val="center"/>
          </w:tcPr>
          <w:p w:rsidR="001C3C78" w:rsidRDefault="001C3C78" w:rsidP="001C3C78">
            <w:pPr>
              <w:widowControl/>
              <w:jc w:val="center"/>
              <w:rPr>
                <w:rFonts w:ascii="宋体" w:eastAsia="宋体" w:hAnsi="宋体" w:cs="宋体"/>
                <w:kern w:val="0"/>
                <w:sz w:val="24"/>
                <w:szCs w:val="24"/>
              </w:rPr>
            </w:pPr>
          </w:p>
        </w:tc>
      </w:tr>
      <w:tr w:rsidR="001C3C78" w:rsidTr="001C3C78">
        <w:trPr>
          <w:trHeight w:val="567"/>
        </w:trPr>
        <w:tc>
          <w:tcPr>
            <w:tcW w:w="817" w:type="dxa"/>
            <w:vAlign w:val="center"/>
          </w:tcPr>
          <w:p w:rsidR="001C3C78" w:rsidRDefault="001C3C78" w:rsidP="001C3C78">
            <w:pPr>
              <w:widowControl/>
              <w:jc w:val="center"/>
              <w:rPr>
                <w:rFonts w:ascii="宋体" w:eastAsia="宋体" w:hAnsi="宋体" w:cs="宋体"/>
                <w:kern w:val="0"/>
                <w:sz w:val="24"/>
                <w:szCs w:val="24"/>
              </w:rPr>
            </w:pPr>
          </w:p>
        </w:tc>
        <w:tc>
          <w:tcPr>
            <w:tcW w:w="1418" w:type="dxa"/>
            <w:vAlign w:val="center"/>
          </w:tcPr>
          <w:p w:rsidR="001C3C78" w:rsidRDefault="001C3C78" w:rsidP="001C3C78">
            <w:pPr>
              <w:widowControl/>
              <w:jc w:val="center"/>
              <w:rPr>
                <w:rFonts w:ascii="宋体" w:eastAsia="宋体" w:hAnsi="宋体" w:cs="宋体"/>
                <w:kern w:val="0"/>
                <w:sz w:val="24"/>
                <w:szCs w:val="24"/>
              </w:rPr>
            </w:pPr>
          </w:p>
        </w:tc>
        <w:tc>
          <w:tcPr>
            <w:tcW w:w="1275" w:type="dxa"/>
            <w:vAlign w:val="center"/>
          </w:tcPr>
          <w:p w:rsidR="001C3C78" w:rsidRDefault="001C3C78" w:rsidP="001C3C78">
            <w:pPr>
              <w:widowControl/>
              <w:jc w:val="center"/>
              <w:rPr>
                <w:rFonts w:ascii="宋体" w:eastAsia="宋体" w:hAnsi="宋体" w:cs="宋体"/>
                <w:kern w:val="0"/>
                <w:sz w:val="24"/>
                <w:szCs w:val="24"/>
              </w:rPr>
            </w:pPr>
          </w:p>
        </w:tc>
        <w:tc>
          <w:tcPr>
            <w:tcW w:w="2410" w:type="dxa"/>
            <w:vAlign w:val="center"/>
          </w:tcPr>
          <w:p w:rsidR="001C3C78" w:rsidRDefault="001C3C78" w:rsidP="001C3C78">
            <w:pPr>
              <w:widowControl/>
              <w:jc w:val="center"/>
              <w:rPr>
                <w:rFonts w:ascii="宋体" w:eastAsia="宋体" w:hAnsi="宋体" w:cs="宋体"/>
                <w:kern w:val="0"/>
                <w:sz w:val="24"/>
                <w:szCs w:val="24"/>
              </w:rPr>
            </w:pPr>
          </w:p>
        </w:tc>
        <w:tc>
          <w:tcPr>
            <w:tcW w:w="2410" w:type="dxa"/>
            <w:vAlign w:val="center"/>
          </w:tcPr>
          <w:p w:rsidR="001C3C78" w:rsidRDefault="001C3C78" w:rsidP="001C3C78">
            <w:pPr>
              <w:widowControl/>
              <w:jc w:val="center"/>
              <w:rPr>
                <w:rFonts w:ascii="宋体" w:eastAsia="宋体" w:hAnsi="宋体" w:cs="宋体"/>
                <w:kern w:val="0"/>
                <w:sz w:val="24"/>
                <w:szCs w:val="24"/>
              </w:rPr>
            </w:pPr>
          </w:p>
        </w:tc>
      </w:tr>
    </w:tbl>
    <w:p w:rsidR="00750888" w:rsidRPr="00016429" w:rsidRDefault="00750888" w:rsidP="00016429">
      <w:pPr>
        <w:widowControl/>
        <w:jc w:val="left"/>
        <w:rPr>
          <w:rFonts w:ascii="宋体" w:eastAsia="宋体" w:hAnsi="宋体" w:cs="宋体"/>
          <w:kern w:val="0"/>
          <w:sz w:val="24"/>
          <w:szCs w:val="24"/>
        </w:rPr>
      </w:pPr>
    </w:p>
    <w:sectPr w:rsidR="00750888" w:rsidRPr="00016429" w:rsidSect="005D30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1F7" w:rsidRDefault="00B521F7" w:rsidP="0012178A">
      <w:r>
        <w:separator/>
      </w:r>
    </w:p>
  </w:endnote>
  <w:endnote w:type="continuationSeparator" w:id="1">
    <w:p w:rsidR="00B521F7" w:rsidRDefault="00B521F7" w:rsidP="00121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1F7" w:rsidRDefault="00B521F7" w:rsidP="0012178A">
      <w:r>
        <w:separator/>
      </w:r>
    </w:p>
  </w:footnote>
  <w:footnote w:type="continuationSeparator" w:id="1">
    <w:p w:rsidR="00B521F7" w:rsidRDefault="00B521F7" w:rsidP="001217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4783"/>
    <w:multiLevelType w:val="hybridMultilevel"/>
    <w:tmpl w:val="47FC1EC0"/>
    <w:lvl w:ilvl="0" w:tplc="FDA40F68">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74D5809"/>
    <w:multiLevelType w:val="multilevel"/>
    <w:tmpl w:val="074D580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BE66089"/>
    <w:multiLevelType w:val="multilevel"/>
    <w:tmpl w:val="2BE66089"/>
    <w:lvl w:ilvl="0">
      <w:start w:val="1"/>
      <w:numFmt w:val="japaneseCounting"/>
      <w:lvlText w:val="%1、"/>
      <w:lvlJc w:val="left"/>
      <w:pPr>
        <w:ind w:left="852" w:hanging="432"/>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4E6374FF"/>
    <w:multiLevelType w:val="hybridMultilevel"/>
    <w:tmpl w:val="A31E2192"/>
    <w:lvl w:ilvl="0" w:tplc="01E4E848">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0C30CBF"/>
    <w:multiLevelType w:val="hybridMultilevel"/>
    <w:tmpl w:val="6A7C870E"/>
    <w:lvl w:ilvl="0" w:tplc="5BE8547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A5C0064"/>
    <w:multiLevelType w:val="hybridMultilevel"/>
    <w:tmpl w:val="19CE33BA"/>
    <w:lvl w:ilvl="0" w:tplc="4A96F32A">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0012"/>
    <w:rsid w:val="00016429"/>
    <w:rsid w:val="0004701F"/>
    <w:rsid w:val="0012178A"/>
    <w:rsid w:val="001C3C78"/>
    <w:rsid w:val="00303129"/>
    <w:rsid w:val="00305024"/>
    <w:rsid w:val="00363039"/>
    <w:rsid w:val="0037099A"/>
    <w:rsid w:val="00487F5D"/>
    <w:rsid w:val="004A7C5B"/>
    <w:rsid w:val="004B703F"/>
    <w:rsid w:val="004F2FF0"/>
    <w:rsid w:val="005D30FB"/>
    <w:rsid w:val="00691A1F"/>
    <w:rsid w:val="006C0485"/>
    <w:rsid w:val="006F308B"/>
    <w:rsid w:val="00750888"/>
    <w:rsid w:val="00774523"/>
    <w:rsid w:val="008134FC"/>
    <w:rsid w:val="008D7209"/>
    <w:rsid w:val="00966CC0"/>
    <w:rsid w:val="009E0229"/>
    <w:rsid w:val="009F0B4F"/>
    <w:rsid w:val="00A27AF6"/>
    <w:rsid w:val="00AE34CD"/>
    <w:rsid w:val="00AE3B23"/>
    <w:rsid w:val="00B521F7"/>
    <w:rsid w:val="00B87884"/>
    <w:rsid w:val="00C003A4"/>
    <w:rsid w:val="00C14D1C"/>
    <w:rsid w:val="00C673CA"/>
    <w:rsid w:val="00D30BF0"/>
    <w:rsid w:val="00D90012"/>
    <w:rsid w:val="00E207E6"/>
    <w:rsid w:val="00E208D2"/>
    <w:rsid w:val="00EB1F5C"/>
    <w:rsid w:val="00EC74D4"/>
    <w:rsid w:val="00F53F0A"/>
    <w:rsid w:val="00FB5262"/>
    <w:rsid w:val="00FF69EF"/>
    <w:rsid w:val="3B1043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0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0FB"/>
    <w:pPr>
      <w:ind w:firstLineChars="200" w:firstLine="420"/>
    </w:pPr>
  </w:style>
  <w:style w:type="character" w:styleId="a4">
    <w:name w:val="Hyperlink"/>
    <w:basedOn w:val="a0"/>
    <w:uiPriority w:val="99"/>
    <w:unhideWhenUsed/>
    <w:rsid w:val="0037099A"/>
    <w:rPr>
      <w:color w:val="0563C1" w:themeColor="hyperlink"/>
      <w:u w:val="single"/>
    </w:rPr>
  </w:style>
  <w:style w:type="character" w:styleId="a5">
    <w:name w:val="Strong"/>
    <w:basedOn w:val="a0"/>
    <w:uiPriority w:val="22"/>
    <w:qFormat/>
    <w:rsid w:val="00774523"/>
    <w:rPr>
      <w:b/>
      <w:bCs/>
    </w:rPr>
  </w:style>
  <w:style w:type="paragraph" w:styleId="a6">
    <w:name w:val="header"/>
    <w:basedOn w:val="a"/>
    <w:link w:val="Char"/>
    <w:uiPriority w:val="99"/>
    <w:semiHidden/>
    <w:unhideWhenUsed/>
    <w:rsid w:val="001217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2178A"/>
    <w:rPr>
      <w:kern w:val="2"/>
      <w:sz w:val="18"/>
      <w:szCs w:val="18"/>
    </w:rPr>
  </w:style>
  <w:style w:type="paragraph" w:styleId="a7">
    <w:name w:val="footer"/>
    <w:basedOn w:val="a"/>
    <w:link w:val="Char0"/>
    <w:uiPriority w:val="99"/>
    <w:semiHidden/>
    <w:unhideWhenUsed/>
    <w:rsid w:val="0012178A"/>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2178A"/>
    <w:rPr>
      <w:kern w:val="2"/>
      <w:sz w:val="18"/>
      <w:szCs w:val="18"/>
    </w:rPr>
  </w:style>
  <w:style w:type="paragraph" w:styleId="a8">
    <w:name w:val="Balloon Text"/>
    <w:basedOn w:val="a"/>
    <w:link w:val="Char1"/>
    <w:uiPriority w:val="99"/>
    <w:semiHidden/>
    <w:unhideWhenUsed/>
    <w:rsid w:val="00016429"/>
    <w:rPr>
      <w:sz w:val="18"/>
      <w:szCs w:val="18"/>
    </w:rPr>
  </w:style>
  <w:style w:type="character" w:customStyle="1" w:styleId="Char1">
    <w:name w:val="批注框文本 Char"/>
    <w:basedOn w:val="a0"/>
    <w:link w:val="a8"/>
    <w:uiPriority w:val="99"/>
    <w:semiHidden/>
    <w:rsid w:val="00016429"/>
    <w:rPr>
      <w:kern w:val="2"/>
      <w:sz w:val="18"/>
      <w:szCs w:val="18"/>
    </w:rPr>
  </w:style>
  <w:style w:type="table" w:styleId="a9">
    <w:name w:val="Table Grid"/>
    <w:basedOn w:val="a1"/>
    <w:uiPriority w:val="39"/>
    <w:rsid w:val="00AE34C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8866540">
      <w:bodyDiv w:val="1"/>
      <w:marLeft w:val="0"/>
      <w:marRight w:val="0"/>
      <w:marTop w:val="0"/>
      <w:marBottom w:val="0"/>
      <w:divBdr>
        <w:top w:val="none" w:sz="0" w:space="0" w:color="auto"/>
        <w:left w:val="none" w:sz="0" w:space="0" w:color="auto"/>
        <w:bottom w:val="none" w:sz="0" w:space="0" w:color="auto"/>
        <w:right w:val="none" w:sz="0" w:space="0" w:color="auto"/>
      </w:divBdr>
    </w:div>
    <w:div w:id="1130823829">
      <w:bodyDiv w:val="1"/>
      <w:marLeft w:val="0"/>
      <w:marRight w:val="0"/>
      <w:marTop w:val="0"/>
      <w:marBottom w:val="0"/>
      <w:divBdr>
        <w:top w:val="none" w:sz="0" w:space="0" w:color="auto"/>
        <w:left w:val="none" w:sz="0" w:space="0" w:color="auto"/>
        <w:bottom w:val="none" w:sz="0" w:space="0" w:color="auto"/>
        <w:right w:val="none" w:sz="0" w:space="0" w:color="auto"/>
      </w:divBdr>
      <w:divsChild>
        <w:div w:id="2115125080">
          <w:marLeft w:val="0"/>
          <w:marRight w:val="0"/>
          <w:marTop w:val="0"/>
          <w:marBottom w:val="0"/>
          <w:divBdr>
            <w:top w:val="none" w:sz="0" w:space="0" w:color="auto"/>
            <w:left w:val="none" w:sz="0" w:space="0" w:color="auto"/>
            <w:bottom w:val="none" w:sz="0" w:space="0" w:color="auto"/>
            <w:right w:val="none" w:sz="0" w:space="0" w:color="auto"/>
          </w:divBdr>
        </w:div>
        <w:div w:id="629701557">
          <w:marLeft w:val="0"/>
          <w:marRight w:val="0"/>
          <w:marTop w:val="0"/>
          <w:marBottom w:val="0"/>
          <w:divBdr>
            <w:top w:val="none" w:sz="0" w:space="0" w:color="auto"/>
            <w:left w:val="none" w:sz="0" w:space="0" w:color="auto"/>
            <w:bottom w:val="none" w:sz="0" w:space="0" w:color="auto"/>
            <w:right w:val="none" w:sz="0" w:space="0" w:color="auto"/>
          </w:divBdr>
        </w:div>
        <w:div w:id="1974284322">
          <w:marLeft w:val="0"/>
          <w:marRight w:val="0"/>
          <w:marTop w:val="0"/>
          <w:marBottom w:val="0"/>
          <w:divBdr>
            <w:top w:val="none" w:sz="0" w:space="0" w:color="auto"/>
            <w:left w:val="none" w:sz="0" w:space="0" w:color="auto"/>
            <w:bottom w:val="none" w:sz="0" w:space="0" w:color="auto"/>
            <w:right w:val="none" w:sz="0" w:space="0" w:color="auto"/>
          </w:divBdr>
        </w:div>
        <w:div w:id="624966550">
          <w:marLeft w:val="0"/>
          <w:marRight w:val="0"/>
          <w:marTop w:val="0"/>
          <w:marBottom w:val="0"/>
          <w:divBdr>
            <w:top w:val="none" w:sz="0" w:space="0" w:color="auto"/>
            <w:left w:val="none" w:sz="0" w:space="0" w:color="auto"/>
            <w:bottom w:val="none" w:sz="0" w:space="0" w:color="auto"/>
            <w:right w:val="none" w:sz="0" w:space="0" w:color="auto"/>
          </w:divBdr>
        </w:div>
        <w:div w:id="1981962562">
          <w:marLeft w:val="0"/>
          <w:marRight w:val="0"/>
          <w:marTop w:val="0"/>
          <w:marBottom w:val="0"/>
          <w:divBdr>
            <w:top w:val="none" w:sz="0" w:space="0" w:color="auto"/>
            <w:left w:val="none" w:sz="0" w:space="0" w:color="auto"/>
            <w:bottom w:val="none" w:sz="0" w:space="0" w:color="auto"/>
            <w:right w:val="none" w:sz="0" w:space="0" w:color="auto"/>
          </w:divBdr>
        </w:div>
        <w:div w:id="1298220954">
          <w:marLeft w:val="0"/>
          <w:marRight w:val="0"/>
          <w:marTop w:val="0"/>
          <w:marBottom w:val="0"/>
          <w:divBdr>
            <w:top w:val="none" w:sz="0" w:space="0" w:color="auto"/>
            <w:left w:val="none" w:sz="0" w:space="0" w:color="auto"/>
            <w:bottom w:val="none" w:sz="0" w:space="0" w:color="auto"/>
            <w:right w:val="none" w:sz="0" w:space="0" w:color="auto"/>
          </w:divBdr>
        </w:div>
        <w:div w:id="126554975">
          <w:marLeft w:val="0"/>
          <w:marRight w:val="0"/>
          <w:marTop w:val="0"/>
          <w:marBottom w:val="0"/>
          <w:divBdr>
            <w:top w:val="none" w:sz="0" w:space="0" w:color="auto"/>
            <w:left w:val="none" w:sz="0" w:space="0" w:color="auto"/>
            <w:bottom w:val="none" w:sz="0" w:space="0" w:color="auto"/>
            <w:right w:val="none" w:sz="0" w:space="0" w:color="auto"/>
          </w:divBdr>
        </w:div>
        <w:div w:id="724110199">
          <w:marLeft w:val="0"/>
          <w:marRight w:val="0"/>
          <w:marTop w:val="0"/>
          <w:marBottom w:val="0"/>
          <w:divBdr>
            <w:top w:val="none" w:sz="0" w:space="0" w:color="auto"/>
            <w:left w:val="none" w:sz="0" w:space="0" w:color="auto"/>
            <w:bottom w:val="none" w:sz="0" w:space="0" w:color="auto"/>
            <w:right w:val="none" w:sz="0" w:space="0" w:color="auto"/>
          </w:divBdr>
        </w:div>
        <w:div w:id="1306201798">
          <w:marLeft w:val="0"/>
          <w:marRight w:val="0"/>
          <w:marTop w:val="0"/>
          <w:marBottom w:val="0"/>
          <w:divBdr>
            <w:top w:val="none" w:sz="0" w:space="0" w:color="auto"/>
            <w:left w:val="none" w:sz="0" w:space="0" w:color="auto"/>
            <w:bottom w:val="none" w:sz="0" w:space="0" w:color="auto"/>
            <w:right w:val="none" w:sz="0" w:space="0" w:color="auto"/>
          </w:divBdr>
        </w:div>
        <w:div w:id="1143427102">
          <w:marLeft w:val="0"/>
          <w:marRight w:val="0"/>
          <w:marTop w:val="0"/>
          <w:marBottom w:val="0"/>
          <w:divBdr>
            <w:top w:val="none" w:sz="0" w:space="0" w:color="auto"/>
            <w:left w:val="none" w:sz="0" w:space="0" w:color="auto"/>
            <w:bottom w:val="none" w:sz="0" w:space="0" w:color="auto"/>
            <w:right w:val="none" w:sz="0" w:space="0" w:color="auto"/>
          </w:divBdr>
        </w:div>
        <w:div w:id="831870958">
          <w:marLeft w:val="0"/>
          <w:marRight w:val="0"/>
          <w:marTop w:val="0"/>
          <w:marBottom w:val="0"/>
          <w:divBdr>
            <w:top w:val="none" w:sz="0" w:space="0" w:color="auto"/>
            <w:left w:val="none" w:sz="0" w:space="0" w:color="auto"/>
            <w:bottom w:val="none" w:sz="0" w:space="0" w:color="auto"/>
            <w:right w:val="none" w:sz="0" w:space="0" w:color="auto"/>
          </w:divBdr>
        </w:div>
        <w:div w:id="1953439628">
          <w:marLeft w:val="0"/>
          <w:marRight w:val="0"/>
          <w:marTop w:val="0"/>
          <w:marBottom w:val="0"/>
          <w:divBdr>
            <w:top w:val="none" w:sz="0" w:space="0" w:color="auto"/>
            <w:left w:val="none" w:sz="0" w:space="0" w:color="auto"/>
            <w:bottom w:val="none" w:sz="0" w:space="0" w:color="auto"/>
            <w:right w:val="none" w:sz="0" w:space="0" w:color="auto"/>
          </w:divBdr>
        </w:div>
        <w:div w:id="1324046396">
          <w:marLeft w:val="0"/>
          <w:marRight w:val="0"/>
          <w:marTop w:val="0"/>
          <w:marBottom w:val="0"/>
          <w:divBdr>
            <w:top w:val="none" w:sz="0" w:space="0" w:color="auto"/>
            <w:left w:val="none" w:sz="0" w:space="0" w:color="auto"/>
            <w:bottom w:val="none" w:sz="0" w:space="0" w:color="auto"/>
            <w:right w:val="none" w:sz="0" w:space="0" w:color="auto"/>
          </w:divBdr>
        </w:div>
        <w:div w:id="641546017">
          <w:marLeft w:val="0"/>
          <w:marRight w:val="0"/>
          <w:marTop w:val="0"/>
          <w:marBottom w:val="0"/>
          <w:divBdr>
            <w:top w:val="none" w:sz="0" w:space="0" w:color="auto"/>
            <w:left w:val="none" w:sz="0" w:space="0" w:color="auto"/>
            <w:bottom w:val="none" w:sz="0" w:space="0" w:color="auto"/>
            <w:right w:val="none" w:sz="0" w:space="0" w:color="auto"/>
          </w:divBdr>
        </w:div>
      </w:divsChild>
    </w:div>
    <w:div w:id="1163427101">
      <w:bodyDiv w:val="1"/>
      <w:marLeft w:val="0"/>
      <w:marRight w:val="0"/>
      <w:marTop w:val="0"/>
      <w:marBottom w:val="0"/>
      <w:divBdr>
        <w:top w:val="none" w:sz="0" w:space="0" w:color="auto"/>
        <w:left w:val="none" w:sz="0" w:space="0" w:color="auto"/>
        <w:bottom w:val="none" w:sz="0" w:space="0" w:color="auto"/>
        <w:right w:val="none" w:sz="0" w:space="0" w:color="auto"/>
      </w:divBdr>
      <w:divsChild>
        <w:div w:id="108814767">
          <w:marLeft w:val="0"/>
          <w:marRight w:val="0"/>
          <w:marTop w:val="0"/>
          <w:marBottom w:val="0"/>
          <w:divBdr>
            <w:top w:val="none" w:sz="0" w:space="0" w:color="auto"/>
            <w:left w:val="none" w:sz="0" w:space="0" w:color="auto"/>
            <w:bottom w:val="none" w:sz="0" w:space="0" w:color="auto"/>
            <w:right w:val="none" w:sz="0" w:space="0" w:color="auto"/>
          </w:divBdr>
        </w:div>
        <w:div w:id="154303506">
          <w:marLeft w:val="0"/>
          <w:marRight w:val="0"/>
          <w:marTop w:val="0"/>
          <w:marBottom w:val="0"/>
          <w:divBdr>
            <w:top w:val="none" w:sz="0" w:space="0" w:color="auto"/>
            <w:left w:val="none" w:sz="0" w:space="0" w:color="auto"/>
            <w:bottom w:val="none" w:sz="0" w:space="0" w:color="auto"/>
            <w:right w:val="none" w:sz="0" w:space="0" w:color="auto"/>
          </w:divBdr>
        </w:div>
        <w:div w:id="2045207240">
          <w:marLeft w:val="0"/>
          <w:marRight w:val="0"/>
          <w:marTop w:val="0"/>
          <w:marBottom w:val="0"/>
          <w:divBdr>
            <w:top w:val="none" w:sz="0" w:space="0" w:color="auto"/>
            <w:left w:val="none" w:sz="0" w:space="0" w:color="auto"/>
            <w:bottom w:val="none" w:sz="0" w:space="0" w:color="auto"/>
            <w:right w:val="none" w:sz="0" w:space="0" w:color="auto"/>
          </w:divBdr>
        </w:div>
        <w:div w:id="1042943859">
          <w:marLeft w:val="0"/>
          <w:marRight w:val="0"/>
          <w:marTop w:val="0"/>
          <w:marBottom w:val="0"/>
          <w:divBdr>
            <w:top w:val="none" w:sz="0" w:space="0" w:color="auto"/>
            <w:left w:val="none" w:sz="0" w:space="0" w:color="auto"/>
            <w:bottom w:val="none" w:sz="0" w:space="0" w:color="auto"/>
            <w:right w:val="none" w:sz="0" w:space="0" w:color="auto"/>
          </w:divBdr>
        </w:div>
        <w:div w:id="861211856">
          <w:marLeft w:val="0"/>
          <w:marRight w:val="0"/>
          <w:marTop w:val="0"/>
          <w:marBottom w:val="0"/>
          <w:divBdr>
            <w:top w:val="none" w:sz="0" w:space="0" w:color="auto"/>
            <w:left w:val="none" w:sz="0" w:space="0" w:color="auto"/>
            <w:bottom w:val="none" w:sz="0" w:space="0" w:color="auto"/>
            <w:right w:val="none" w:sz="0" w:space="0" w:color="auto"/>
          </w:divBdr>
        </w:div>
      </w:divsChild>
    </w:div>
    <w:div w:id="1330711736">
      <w:bodyDiv w:val="1"/>
      <w:marLeft w:val="0"/>
      <w:marRight w:val="0"/>
      <w:marTop w:val="0"/>
      <w:marBottom w:val="0"/>
      <w:divBdr>
        <w:top w:val="none" w:sz="0" w:space="0" w:color="auto"/>
        <w:left w:val="none" w:sz="0" w:space="0" w:color="auto"/>
        <w:bottom w:val="none" w:sz="0" w:space="0" w:color="auto"/>
        <w:right w:val="none" w:sz="0" w:space="0" w:color="auto"/>
      </w:divBdr>
      <w:divsChild>
        <w:div w:id="1219127706">
          <w:marLeft w:val="0"/>
          <w:marRight w:val="0"/>
          <w:marTop w:val="0"/>
          <w:marBottom w:val="0"/>
          <w:divBdr>
            <w:top w:val="none" w:sz="0" w:space="0" w:color="auto"/>
            <w:left w:val="none" w:sz="0" w:space="0" w:color="auto"/>
            <w:bottom w:val="none" w:sz="0" w:space="0" w:color="auto"/>
            <w:right w:val="none" w:sz="0" w:space="0" w:color="auto"/>
          </w:divBdr>
        </w:div>
      </w:divsChild>
    </w:div>
    <w:div w:id="1786928610">
      <w:bodyDiv w:val="1"/>
      <w:marLeft w:val="0"/>
      <w:marRight w:val="0"/>
      <w:marTop w:val="0"/>
      <w:marBottom w:val="0"/>
      <w:divBdr>
        <w:top w:val="none" w:sz="0" w:space="0" w:color="auto"/>
        <w:left w:val="none" w:sz="0" w:space="0" w:color="auto"/>
        <w:bottom w:val="none" w:sz="0" w:space="0" w:color="auto"/>
        <w:right w:val="none" w:sz="0" w:space="0" w:color="auto"/>
      </w:divBdr>
    </w:div>
    <w:div w:id="1800149223">
      <w:bodyDiv w:val="1"/>
      <w:marLeft w:val="0"/>
      <w:marRight w:val="0"/>
      <w:marTop w:val="0"/>
      <w:marBottom w:val="0"/>
      <w:divBdr>
        <w:top w:val="none" w:sz="0" w:space="0" w:color="auto"/>
        <w:left w:val="none" w:sz="0" w:space="0" w:color="auto"/>
        <w:bottom w:val="none" w:sz="0" w:space="0" w:color="auto"/>
        <w:right w:val="none" w:sz="0" w:space="0" w:color="auto"/>
      </w:divBdr>
      <w:divsChild>
        <w:div w:id="1097600641">
          <w:marLeft w:val="0"/>
          <w:marRight w:val="0"/>
          <w:marTop w:val="0"/>
          <w:marBottom w:val="0"/>
          <w:divBdr>
            <w:top w:val="none" w:sz="0" w:space="0" w:color="auto"/>
            <w:left w:val="none" w:sz="0" w:space="0" w:color="auto"/>
            <w:bottom w:val="none" w:sz="0" w:space="0" w:color="auto"/>
            <w:right w:val="none" w:sz="0" w:space="0" w:color="auto"/>
          </w:divBdr>
        </w:div>
        <w:div w:id="1940942753">
          <w:marLeft w:val="0"/>
          <w:marRight w:val="0"/>
          <w:marTop w:val="0"/>
          <w:marBottom w:val="0"/>
          <w:divBdr>
            <w:top w:val="none" w:sz="0" w:space="0" w:color="auto"/>
            <w:left w:val="none" w:sz="0" w:space="0" w:color="auto"/>
            <w:bottom w:val="none" w:sz="0" w:space="0" w:color="auto"/>
            <w:right w:val="none" w:sz="0" w:space="0" w:color="auto"/>
          </w:divBdr>
        </w:div>
        <w:div w:id="519706690">
          <w:marLeft w:val="0"/>
          <w:marRight w:val="0"/>
          <w:marTop w:val="0"/>
          <w:marBottom w:val="0"/>
          <w:divBdr>
            <w:top w:val="none" w:sz="0" w:space="0" w:color="auto"/>
            <w:left w:val="none" w:sz="0" w:space="0" w:color="auto"/>
            <w:bottom w:val="none" w:sz="0" w:space="0" w:color="auto"/>
            <w:right w:val="none" w:sz="0" w:space="0" w:color="auto"/>
          </w:divBdr>
        </w:div>
        <w:div w:id="1031145930">
          <w:marLeft w:val="0"/>
          <w:marRight w:val="0"/>
          <w:marTop w:val="0"/>
          <w:marBottom w:val="0"/>
          <w:divBdr>
            <w:top w:val="none" w:sz="0" w:space="0" w:color="auto"/>
            <w:left w:val="none" w:sz="0" w:space="0" w:color="auto"/>
            <w:bottom w:val="none" w:sz="0" w:space="0" w:color="auto"/>
            <w:right w:val="none" w:sz="0" w:space="0" w:color="auto"/>
          </w:divBdr>
        </w:div>
        <w:div w:id="624509857">
          <w:marLeft w:val="0"/>
          <w:marRight w:val="0"/>
          <w:marTop w:val="0"/>
          <w:marBottom w:val="0"/>
          <w:divBdr>
            <w:top w:val="none" w:sz="0" w:space="0" w:color="auto"/>
            <w:left w:val="none" w:sz="0" w:space="0" w:color="auto"/>
            <w:bottom w:val="none" w:sz="0" w:space="0" w:color="auto"/>
            <w:right w:val="none" w:sz="0" w:space="0" w:color="auto"/>
          </w:divBdr>
        </w:div>
        <w:div w:id="100495266">
          <w:marLeft w:val="0"/>
          <w:marRight w:val="0"/>
          <w:marTop w:val="0"/>
          <w:marBottom w:val="0"/>
          <w:divBdr>
            <w:top w:val="none" w:sz="0" w:space="0" w:color="auto"/>
            <w:left w:val="none" w:sz="0" w:space="0" w:color="auto"/>
            <w:bottom w:val="none" w:sz="0" w:space="0" w:color="auto"/>
            <w:right w:val="none" w:sz="0" w:space="0" w:color="auto"/>
          </w:divBdr>
        </w:div>
        <w:div w:id="1341735212">
          <w:marLeft w:val="0"/>
          <w:marRight w:val="0"/>
          <w:marTop w:val="0"/>
          <w:marBottom w:val="0"/>
          <w:divBdr>
            <w:top w:val="none" w:sz="0" w:space="0" w:color="auto"/>
            <w:left w:val="none" w:sz="0" w:space="0" w:color="auto"/>
            <w:bottom w:val="none" w:sz="0" w:space="0" w:color="auto"/>
            <w:right w:val="none" w:sz="0" w:space="0" w:color="auto"/>
          </w:divBdr>
        </w:div>
        <w:div w:id="1523396988">
          <w:marLeft w:val="0"/>
          <w:marRight w:val="0"/>
          <w:marTop w:val="0"/>
          <w:marBottom w:val="0"/>
          <w:divBdr>
            <w:top w:val="none" w:sz="0" w:space="0" w:color="auto"/>
            <w:left w:val="none" w:sz="0" w:space="0" w:color="auto"/>
            <w:bottom w:val="none" w:sz="0" w:space="0" w:color="auto"/>
            <w:right w:val="none" w:sz="0" w:space="0" w:color="auto"/>
          </w:divBdr>
        </w:div>
        <w:div w:id="2045252562">
          <w:marLeft w:val="0"/>
          <w:marRight w:val="0"/>
          <w:marTop w:val="0"/>
          <w:marBottom w:val="0"/>
          <w:divBdr>
            <w:top w:val="none" w:sz="0" w:space="0" w:color="auto"/>
            <w:left w:val="none" w:sz="0" w:space="0" w:color="auto"/>
            <w:bottom w:val="none" w:sz="0" w:space="0" w:color="auto"/>
            <w:right w:val="none" w:sz="0" w:space="0" w:color="auto"/>
          </w:divBdr>
        </w:div>
        <w:div w:id="1904217241">
          <w:marLeft w:val="0"/>
          <w:marRight w:val="0"/>
          <w:marTop w:val="0"/>
          <w:marBottom w:val="0"/>
          <w:divBdr>
            <w:top w:val="none" w:sz="0" w:space="0" w:color="auto"/>
            <w:left w:val="none" w:sz="0" w:space="0" w:color="auto"/>
            <w:bottom w:val="none" w:sz="0" w:space="0" w:color="auto"/>
            <w:right w:val="none" w:sz="0" w:space="0" w:color="auto"/>
          </w:divBdr>
        </w:div>
        <w:div w:id="1436443808">
          <w:marLeft w:val="0"/>
          <w:marRight w:val="0"/>
          <w:marTop w:val="0"/>
          <w:marBottom w:val="0"/>
          <w:divBdr>
            <w:top w:val="none" w:sz="0" w:space="0" w:color="auto"/>
            <w:left w:val="none" w:sz="0" w:space="0" w:color="auto"/>
            <w:bottom w:val="none" w:sz="0" w:space="0" w:color="auto"/>
            <w:right w:val="none" w:sz="0" w:space="0" w:color="auto"/>
          </w:divBdr>
        </w:div>
        <w:div w:id="52395116">
          <w:marLeft w:val="0"/>
          <w:marRight w:val="0"/>
          <w:marTop w:val="0"/>
          <w:marBottom w:val="0"/>
          <w:divBdr>
            <w:top w:val="none" w:sz="0" w:space="0" w:color="auto"/>
            <w:left w:val="none" w:sz="0" w:space="0" w:color="auto"/>
            <w:bottom w:val="none" w:sz="0" w:space="0" w:color="auto"/>
            <w:right w:val="none" w:sz="0" w:space="0" w:color="auto"/>
          </w:divBdr>
        </w:div>
        <w:div w:id="1854563145">
          <w:marLeft w:val="0"/>
          <w:marRight w:val="0"/>
          <w:marTop w:val="0"/>
          <w:marBottom w:val="0"/>
          <w:divBdr>
            <w:top w:val="none" w:sz="0" w:space="0" w:color="auto"/>
            <w:left w:val="none" w:sz="0" w:space="0" w:color="auto"/>
            <w:bottom w:val="none" w:sz="0" w:space="0" w:color="auto"/>
            <w:right w:val="none" w:sz="0" w:space="0" w:color="auto"/>
          </w:divBdr>
        </w:div>
        <w:div w:id="21091601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348</Words>
  <Characters>1985</Characters>
  <Application>Microsoft Office Word</Application>
  <DocSecurity>0</DocSecurity>
  <Lines>16</Lines>
  <Paragraphs>4</Paragraphs>
  <ScaleCrop>false</ScaleCrop>
  <Company>Micorosoft</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8</cp:revision>
  <dcterms:created xsi:type="dcterms:W3CDTF">2022-12-27T08:21:00Z</dcterms:created>
  <dcterms:modified xsi:type="dcterms:W3CDTF">2022-12-31T07:46:00Z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14DAE62AA39D449EBE5A9D8A3847CECD</vt:lpwstr>
  </property>
</Properties>
</file>