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40" w:lineRule="exact"/>
        <w:jc w:val="left"/>
        <w:rPr>
          <w:rFonts w:ascii="仿宋_GB2312" w:hAnsi="仿宋_GB2312" w:eastAsia="仿宋_GB2312" w:cs="仿宋_GB2312"/>
          <w:b/>
          <w:bCs/>
          <w:sz w:val="20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湖北第二师范学院勤工助学岗位用工申请表</w:t>
      </w:r>
    </w:p>
    <w:tbl>
      <w:tblPr>
        <w:tblStyle w:val="3"/>
        <w:tblW w:w="94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555"/>
        <w:gridCol w:w="1132"/>
        <w:gridCol w:w="1313"/>
        <w:gridCol w:w="2177"/>
        <w:gridCol w:w="2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22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申请用工单位</w:t>
            </w:r>
          </w:p>
        </w:tc>
        <w:tc>
          <w:tcPr>
            <w:tcW w:w="2445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申请用工总人数</w:t>
            </w:r>
          </w:p>
        </w:tc>
        <w:tc>
          <w:tcPr>
            <w:tcW w:w="2592" w:type="dxa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22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用工时间</w:t>
            </w:r>
          </w:p>
        </w:tc>
        <w:tc>
          <w:tcPr>
            <w:tcW w:w="2445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tabs>
                <w:tab w:val="left" w:pos="3255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用工岗位性质</w:t>
            </w:r>
          </w:p>
        </w:tc>
        <w:tc>
          <w:tcPr>
            <w:tcW w:w="2592" w:type="dxa"/>
            <w:vAlign w:val="center"/>
          </w:tcPr>
          <w:p>
            <w:pPr>
              <w:tabs>
                <w:tab w:val="left" w:pos="3255"/>
              </w:tabs>
              <w:spacing w:line="40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固定□  临时□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22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 系 人</w:t>
            </w:r>
          </w:p>
        </w:tc>
        <w:tc>
          <w:tcPr>
            <w:tcW w:w="2445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tabs>
                <w:tab w:val="left" w:pos="3255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 系 方 式</w:t>
            </w:r>
          </w:p>
        </w:tc>
        <w:tc>
          <w:tcPr>
            <w:tcW w:w="2592" w:type="dxa"/>
            <w:vAlign w:val="center"/>
          </w:tcPr>
          <w:p>
            <w:pPr>
              <w:tabs>
                <w:tab w:val="left" w:pos="3255"/>
              </w:tabs>
              <w:spacing w:line="40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696" w:type="dxa"/>
            <w:vMerge w:val="restart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申请用工岗位</w:t>
            </w:r>
          </w:p>
        </w:tc>
        <w:tc>
          <w:tcPr>
            <w:tcW w:w="26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岗位名称</w:t>
            </w:r>
          </w:p>
        </w:tc>
        <w:tc>
          <w:tcPr>
            <w:tcW w:w="13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岗位人数</w:t>
            </w:r>
          </w:p>
        </w:tc>
        <w:tc>
          <w:tcPr>
            <w:tcW w:w="476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 作 内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696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87" w:type="dxa"/>
            <w:gridSpan w:val="2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3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69" w:type="dxa"/>
            <w:gridSpan w:val="2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696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87" w:type="dxa"/>
            <w:gridSpan w:val="2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3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69" w:type="dxa"/>
            <w:gridSpan w:val="2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696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87" w:type="dxa"/>
            <w:gridSpan w:val="2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3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69" w:type="dxa"/>
            <w:gridSpan w:val="2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696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申请理由</w:t>
            </w:r>
          </w:p>
        </w:tc>
        <w:tc>
          <w:tcPr>
            <w:tcW w:w="8769" w:type="dxa"/>
            <w:gridSpan w:val="5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696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用工条件</w:t>
            </w:r>
          </w:p>
        </w:tc>
        <w:tc>
          <w:tcPr>
            <w:tcW w:w="8769" w:type="dxa"/>
            <w:gridSpan w:val="5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7" w:hRule="atLeast"/>
          <w:jc w:val="center"/>
        </w:trPr>
        <w:tc>
          <w:tcPr>
            <w:tcW w:w="696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用工单位意见</w:t>
            </w:r>
          </w:p>
        </w:tc>
        <w:tc>
          <w:tcPr>
            <w:tcW w:w="8769" w:type="dxa"/>
            <w:gridSpan w:val="5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ind w:firstLine="4560" w:firstLineChars="19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负责人签字（盖章）：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4" w:hRule="atLeast"/>
          <w:jc w:val="center"/>
        </w:trPr>
        <w:tc>
          <w:tcPr>
            <w:tcW w:w="696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学工部审批意见</w:t>
            </w:r>
          </w:p>
        </w:tc>
        <w:tc>
          <w:tcPr>
            <w:tcW w:w="8769" w:type="dxa"/>
            <w:gridSpan w:val="5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负责人签字（盖章）：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年   月   日</w:t>
            </w:r>
          </w:p>
        </w:tc>
      </w:tr>
    </w:tbl>
    <w:p>
      <w:pPr>
        <w:spacing w:line="100" w:lineRule="exact"/>
        <w:rPr>
          <w:rFonts w:ascii="仿宋_GB2312" w:hAnsi="仿宋_GB2312" w:eastAsia="仿宋_GB2312" w:cs="仿宋_GB2312"/>
          <w:b/>
          <w:sz w:val="28"/>
          <w:szCs w:val="28"/>
        </w:rPr>
      </w:pPr>
    </w:p>
    <w:p>
      <w:pPr>
        <w:spacing w:line="220" w:lineRule="exac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b/>
          <w:szCs w:val="21"/>
        </w:rPr>
        <w:t>注</w:t>
      </w:r>
      <w:r>
        <w:rPr>
          <w:rFonts w:hint="eastAsia" w:ascii="仿宋_GB2312" w:hAnsi="仿宋_GB2312" w:eastAsia="仿宋_GB2312" w:cs="仿宋_GB2312"/>
          <w:szCs w:val="21"/>
        </w:rPr>
        <w:t>：1.此表一式二份，用工单位与学工部各留存一份。</w:t>
      </w:r>
    </w:p>
    <w:p>
      <w:pPr>
        <w:spacing w:line="22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2.用工条件一栏请详细说明对勤工助学人员的要求，如特长、所在学院、课余时间、岗位要求、工作内容等。</w:t>
      </w:r>
    </w:p>
    <w:p>
      <w:pPr>
        <w:spacing w:line="22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3.用工单位可根据学生的劳动表现向学工部提出意见，对不守纪律，敷衍了事的学生，在向学工部反映情况后，可以辞退。</w:t>
      </w:r>
    </w:p>
    <w:p>
      <w:pPr>
        <w:spacing w:line="22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4.用工单位需勤工助学学生时，要按用工程序向学工部提出申请，擅自用工者不予发放酬金。</w:t>
      </w:r>
    </w:p>
    <w:p>
      <w:pPr>
        <w:spacing w:line="22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5.用工单位要指定专人对勤工助学的学生进行考核管理及核算、上交每月勤工助理酬金表。</w:t>
      </w:r>
    </w:p>
    <w:p>
      <w:r>
        <w:rPr>
          <w:rFonts w:hint="eastAsia" w:ascii="仿宋_GB2312" w:hAnsi="仿宋_GB2312" w:eastAsia="仿宋_GB2312" w:cs="仿宋_GB2312"/>
          <w:szCs w:val="21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F2DAA"/>
    <w:rsid w:val="222F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2019-03-05T10:29:00Z</dcterms:created>
  <dc:creator>lenovo</dc:creator>
  <cp:lastModifiedBy>lenovo</cp:lastModifiedBy>
  <dcterms:modified xsi:type="dcterms:W3CDTF">2019-03-05T10:30:03Z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