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440" w:lineRule="exact"/>
        <w:jc w:val="center"/>
        <w:rPr>
          <w:rFonts w:ascii="黑体" w:eastAsia="黑体"/>
          <w:sz w:val="32"/>
          <w:szCs w:val="32"/>
        </w:rPr>
      </w:pPr>
      <w:r>
        <w:rPr>
          <w:rFonts w:hint="eastAsia" w:ascii="黑体" w:eastAsia="黑体"/>
          <w:sz w:val="32"/>
          <w:szCs w:val="32"/>
        </w:rPr>
        <w:t>辅导员工作案例样本</w:t>
      </w:r>
    </w:p>
    <w:p>
      <w:pPr>
        <w:spacing w:line="440" w:lineRule="exact"/>
        <w:ind w:firstLine="640" w:firstLineChars="200"/>
        <w:rPr>
          <w:rFonts w:eastAsia="仿宋_GB2312"/>
          <w:sz w:val="32"/>
          <w:szCs w:val="32"/>
        </w:rPr>
      </w:pPr>
      <w:r>
        <w:rPr>
          <w:rFonts w:hint="eastAsia" w:eastAsia="仿宋_GB2312"/>
          <w:sz w:val="32"/>
          <w:szCs w:val="32"/>
        </w:rPr>
        <w:t xml:space="preserve">  </w:t>
      </w:r>
    </w:p>
    <w:p>
      <w:pPr>
        <w:spacing w:line="420" w:lineRule="exact"/>
        <w:ind w:firstLine="562" w:firstLineChars="200"/>
        <w:rPr>
          <w:rFonts w:eastAsia="仿宋_GB2312"/>
          <w:sz w:val="28"/>
          <w:szCs w:val="28"/>
        </w:rPr>
      </w:pPr>
      <w:r>
        <w:rPr>
          <w:rFonts w:hint="eastAsia" w:eastAsia="仿宋_GB2312"/>
          <w:b/>
          <w:bCs/>
          <w:sz w:val="28"/>
          <w:szCs w:val="28"/>
        </w:rPr>
        <w:t>一、案例主标题</w:t>
      </w:r>
      <w:r>
        <w:rPr>
          <w:rFonts w:hint="eastAsia" w:eastAsia="仿宋_GB2312"/>
          <w:sz w:val="28"/>
          <w:szCs w:val="28"/>
        </w:rPr>
        <w:t xml:space="preserve">（标题自拟，应简明凝练，能反映案例的主题） </w:t>
      </w:r>
    </w:p>
    <w:p>
      <w:pPr>
        <w:spacing w:line="420" w:lineRule="exact"/>
        <w:ind w:firstLine="560" w:firstLineChars="200"/>
        <w:rPr>
          <w:rFonts w:eastAsia="仿宋_GB2312"/>
          <w:sz w:val="28"/>
          <w:szCs w:val="28"/>
        </w:rPr>
      </w:pPr>
      <w:r>
        <w:rPr>
          <w:rFonts w:hint="eastAsia" w:eastAsia="仿宋_GB2312"/>
          <w:sz w:val="28"/>
          <w:szCs w:val="28"/>
        </w:rPr>
        <w:t xml:space="preserve">作者姓名＊＊＊ </w:t>
      </w:r>
    </w:p>
    <w:p>
      <w:pPr>
        <w:spacing w:line="420" w:lineRule="exact"/>
        <w:ind w:firstLine="562" w:firstLineChars="200"/>
        <w:rPr>
          <w:rFonts w:eastAsia="仿宋_GB2312"/>
          <w:b/>
          <w:bCs/>
          <w:sz w:val="28"/>
          <w:szCs w:val="28"/>
        </w:rPr>
      </w:pPr>
      <w:r>
        <w:rPr>
          <w:rFonts w:hint="eastAsia" w:eastAsia="仿宋_GB2312"/>
          <w:b/>
          <w:bCs/>
          <w:sz w:val="28"/>
          <w:szCs w:val="28"/>
        </w:rPr>
        <w:t xml:space="preserve">二、正文内容 </w:t>
      </w:r>
    </w:p>
    <w:p>
      <w:pPr>
        <w:spacing w:line="420" w:lineRule="exact"/>
        <w:ind w:firstLine="560" w:firstLineChars="200"/>
        <w:rPr>
          <w:rFonts w:eastAsia="仿宋_GB2312"/>
          <w:sz w:val="28"/>
          <w:szCs w:val="28"/>
        </w:rPr>
      </w:pPr>
      <w:r>
        <w:rPr>
          <w:rFonts w:hint="eastAsia" w:eastAsia="仿宋_GB2312"/>
          <w:sz w:val="28"/>
          <w:szCs w:val="28"/>
        </w:rPr>
        <w:t xml:space="preserve">1、案例内容简介。含具体人物（可用化名）、环境、事件（时间、地点、起因、发展、结果）等内容。 </w:t>
      </w:r>
    </w:p>
    <w:p>
      <w:pPr>
        <w:spacing w:line="420" w:lineRule="exact"/>
        <w:ind w:firstLine="560" w:firstLineChars="200"/>
        <w:rPr>
          <w:rFonts w:eastAsia="仿宋_GB2312"/>
          <w:sz w:val="28"/>
          <w:szCs w:val="28"/>
        </w:rPr>
      </w:pPr>
      <w:r>
        <w:rPr>
          <w:rFonts w:hint="eastAsia" w:eastAsia="仿宋_GB2312"/>
          <w:sz w:val="28"/>
          <w:szCs w:val="28"/>
        </w:rPr>
        <w:t xml:space="preserve">2、案例分析处理。可运用思想政治教育学、教育学、心理学、管理学等学生工作相关理论对案例进行分析，特别要深入分析引发事例的原因，提出解决问题的思路，分析可能会出现的行动误区，解决问题的过程及效果，事件处理后学生的意见反馈及之后的表现情况等。 </w:t>
      </w:r>
    </w:p>
    <w:p>
      <w:pPr>
        <w:spacing w:line="420" w:lineRule="exact"/>
        <w:ind w:firstLine="560" w:firstLineChars="200"/>
        <w:rPr>
          <w:rFonts w:eastAsia="仿宋_GB2312"/>
          <w:sz w:val="28"/>
          <w:szCs w:val="28"/>
        </w:rPr>
      </w:pPr>
      <w:r>
        <w:rPr>
          <w:rFonts w:hint="eastAsia" w:eastAsia="仿宋_GB2312"/>
          <w:sz w:val="28"/>
          <w:szCs w:val="28"/>
        </w:rPr>
        <w:t xml:space="preserve">3、案例思考与建议。对案例问题的归纳和对案例本身的延伸思考，对今后处理此类工作或类似工作的建议或需要引起大家注意的地方等。 </w:t>
      </w:r>
    </w:p>
    <w:p>
      <w:pPr>
        <w:spacing w:line="420" w:lineRule="exact"/>
        <w:ind w:firstLine="560" w:firstLineChars="200"/>
        <w:rPr>
          <w:rFonts w:eastAsia="仿宋_GB2312"/>
          <w:sz w:val="28"/>
          <w:szCs w:val="28"/>
        </w:rPr>
      </w:pPr>
      <w:r>
        <w:rPr>
          <w:rFonts w:hint="eastAsia" w:eastAsia="仿宋_GB2312"/>
          <w:sz w:val="28"/>
          <w:szCs w:val="28"/>
        </w:rPr>
        <w:t xml:space="preserve">4、专家点评。专家对案例处理的成功之处及类似案例所具有的特点进行点评，提炼出开展同类案例教育的工作理念、工作经验和基本规律等。字数限500字以内。署上点评专家姓名及简介。点评专家必须具有高级职称，或任处级职务，并在案例相关的领域具有一定研究，熟悉辅导员工作。 </w:t>
      </w:r>
    </w:p>
    <w:p>
      <w:pPr>
        <w:spacing w:line="420" w:lineRule="exact"/>
        <w:ind w:firstLine="562" w:firstLineChars="200"/>
        <w:rPr>
          <w:rFonts w:eastAsia="仿宋_GB2312"/>
          <w:b/>
          <w:bCs/>
          <w:sz w:val="28"/>
          <w:szCs w:val="28"/>
        </w:rPr>
      </w:pPr>
      <w:r>
        <w:rPr>
          <w:rFonts w:hint="eastAsia" w:eastAsia="仿宋_GB2312"/>
          <w:b/>
          <w:bCs/>
          <w:sz w:val="28"/>
          <w:szCs w:val="28"/>
        </w:rPr>
        <w:t>三、附件内容</w:t>
      </w:r>
    </w:p>
    <w:p>
      <w:pPr>
        <w:spacing w:line="420" w:lineRule="exact"/>
        <w:rPr>
          <w:rFonts w:eastAsia="仿宋_GB2312"/>
          <w:sz w:val="28"/>
          <w:szCs w:val="28"/>
        </w:rPr>
      </w:pPr>
      <w:r>
        <w:rPr>
          <w:rFonts w:hint="eastAsia" w:eastAsia="仿宋_GB2312"/>
          <w:sz w:val="28"/>
          <w:szCs w:val="28"/>
        </w:rPr>
        <w:t xml:space="preserve">    1、案例所属领域应在文章左上角加以标注（选题领域为案例内容，如标注：学生资助、突发事件处理等）。</w:t>
      </w:r>
    </w:p>
    <w:p>
      <w:pPr>
        <w:spacing w:line="420" w:lineRule="exact"/>
        <w:rPr>
          <w:rFonts w:eastAsia="仿宋_GB2312"/>
          <w:sz w:val="28"/>
          <w:szCs w:val="28"/>
        </w:rPr>
      </w:pPr>
      <w:r>
        <w:rPr>
          <w:rFonts w:hint="eastAsia" w:eastAsia="仿宋_GB2312"/>
          <w:sz w:val="28"/>
          <w:szCs w:val="28"/>
        </w:rPr>
        <w:t xml:space="preserve">    2、案例作者简介应在文章页脚靠左。内容包括：姓名，性别，学校名称＋学院名称＋辅导员。 </w:t>
      </w:r>
    </w:p>
    <w:p>
      <w:pPr>
        <w:spacing w:line="420" w:lineRule="exact"/>
        <w:ind w:firstLine="562" w:firstLineChars="200"/>
        <w:rPr>
          <w:rFonts w:eastAsia="仿宋_GB2312"/>
          <w:b/>
          <w:bCs/>
          <w:sz w:val="28"/>
          <w:szCs w:val="28"/>
        </w:rPr>
      </w:pPr>
      <w:r>
        <w:rPr>
          <w:rFonts w:hint="eastAsia" w:eastAsia="仿宋_GB2312"/>
          <w:b/>
          <w:bCs/>
          <w:sz w:val="28"/>
          <w:szCs w:val="28"/>
        </w:rPr>
        <w:t xml:space="preserve">四、排版要求 </w:t>
      </w:r>
    </w:p>
    <w:p>
      <w:pPr>
        <w:spacing w:line="420" w:lineRule="exact"/>
        <w:ind w:firstLine="560" w:firstLineChars="200"/>
        <w:rPr>
          <w:rFonts w:eastAsia="仿宋_GB2312"/>
          <w:sz w:val="28"/>
          <w:szCs w:val="28"/>
        </w:rPr>
      </w:pPr>
      <w:r>
        <w:rPr>
          <w:rFonts w:hint="eastAsia" w:eastAsia="仿宋_GB2312"/>
          <w:sz w:val="28"/>
          <w:szCs w:val="28"/>
        </w:rPr>
        <w:t xml:space="preserve">1、使用A4纸张，上、下、左、右页边距为2.5CM，文字行间距为固定值25磅。 </w:t>
      </w:r>
    </w:p>
    <w:p>
      <w:pPr>
        <w:pStyle w:val="2"/>
        <w:widowControl/>
        <w:spacing w:beforeAutospacing="0" w:afterAutospacing="0" w:line="420" w:lineRule="exact"/>
        <w:ind w:firstLine="560"/>
        <w:jc w:val="both"/>
        <w:rPr>
          <w:rFonts w:eastAsia="仿宋_GB2312"/>
          <w:sz w:val="28"/>
          <w:szCs w:val="28"/>
        </w:rPr>
      </w:pPr>
      <w:r>
        <w:rPr>
          <w:rFonts w:hint="eastAsia" w:eastAsia="仿宋_GB2312"/>
          <w:sz w:val="28"/>
          <w:szCs w:val="28"/>
        </w:rPr>
        <w:t>2、主标题居中，字体字号为黑体小二。姓名居中，字体字号为楷体四号。正文字体字号为仿宋四号，其中正文一级标题用黑体小三，二级标题用黑体四号。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F476D"/>
    <w:rsid w:val="3D1F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2021-10-15T14:41:00Z</dcterms:created>
  <dc:creator>0:00</dc:creator>
  <cp:lastModifiedBy>0:00</cp:lastModifiedBy>
  <dcterms:modified xsi:type="dcterms:W3CDTF">2021-10-15T14:41:54Z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2675FE7A333543E497E21A4B75C6854F</vt:lpwstr>
  </property>
</Properties>
</file>