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4E43" w:rsidRDefault="00F84E43" w:rsidP="00F84E43">
      <w:pPr>
        <w:widowControl/>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w:t>
      </w:r>
    </w:p>
    <w:p w:rsidR="00F84E43" w:rsidRDefault="00F84E43" w:rsidP="00F84E43">
      <w:pPr>
        <w:ind w:firstLineChars="850" w:firstLine="3060"/>
        <w:rPr>
          <w:rFonts w:ascii="方正小标宋简体" w:eastAsia="方正小标宋简体" w:hAnsi="方正小标宋简体" w:cs="Times New Roman"/>
          <w:b/>
          <w:bCs/>
          <w:sz w:val="36"/>
          <w:szCs w:val="36"/>
        </w:rPr>
      </w:pPr>
      <w:r>
        <w:rPr>
          <w:rFonts w:ascii="方正小标宋简体" w:eastAsia="方正小标宋简体" w:hAnsi="方正小标宋简体" w:cs="方正小标宋简体" w:hint="eastAsia"/>
          <w:b/>
          <w:bCs/>
          <w:sz w:val="36"/>
          <w:szCs w:val="36"/>
        </w:rPr>
        <w:t>个人挑战赛评分细则</w:t>
      </w:r>
    </w:p>
    <w:tbl>
      <w:tblPr>
        <w:tblW w:w="98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
        <w:gridCol w:w="7738"/>
        <w:gridCol w:w="1276"/>
      </w:tblGrid>
      <w:tr w:rsidR="00F84E43" w:rsidTr="00717789">
        <w:trPr>
          <w:trHeight w:val="749"/>
        </w:trPr>
        <w:tc>
          <w:tcPr>
            <w:tcW w:w="868" w:type="dxa"/>
            <w:vAlign w:val="center"/>
          </w:tcPr>
          <w:p w:rsidR="00F84E43" w:rsidRDefault="00F84E43" w:rsidP="00717789">
            <w:pPr>
              <w:jc w:val="center"/>
              <w:rPr>
                <w:rFonts w:ascii="仿宋_GB2312" w:eastAsia="仿宋_GB2312" w:hAnsi="仿宋_GB2312" w:cs="Times New Roman"/>
                <w:b/>
                <w:bCs/>
                <w:sz w:val="32"/>
                <w:szCs w:val="32"/>
              </w:rPr>
            </w:pPr>
            <w:r>
              <w:rPr>
                <w:rFonts w:ascii="仿宋_GB2312" w:eastAsia="仿宋_GB2312" w:hAnsi="仿宋_GB2312" w:cs="仿宋_GB2312" w:hint="eastAsia"/>
                <w:b/>
                <w:bCs/>
                <w:sz w:val="32"/>
                <w:szCs w:val="32"/>
              </w:rPr>
              <w:t>分值</w:t>
            </w:r>
          </w:p>
        </w:tc>
        <w:tc>
          <w:tcPr>
            <w:tcW w:w="7738" w:type="dxa"/>
            <w:vAlign w:val="center"/>
          </w:tcPr>
          <w:p w:rsidR="00F84E43" w:rsidRDefault="00F84E43" w:rsidP="00717789">
            <w:pPr>
              <w:jc w:val="center"/>
              <w:rPr>
                <w:rFonts w:ascii="仿宋_GB2312" w:eastAsia="仿宋_GB2312" w:hAnsi="仿宋_GB2312" w:cs="Times New Roman"/>
                <w:b/>
                <w:bCs/>
                <w:sz w:val="32"/>
                <w:szCs w:val="32"/>
              </w:rPr>
            </w:pPr>
            <w:r>
              <w:rPr>
                <w:rFonts w:ascii="仿宋_GB2312" w:eastAsia="仿宋_GB2312" w:hAnsi="仿宋_GB2312" w:cs="仿宋_GB2312" w:hint="eastAsia"/>
                <w:b/>
                <w:bCs/>
                <w:sz w:val="32"/>
                <w:szCs w:val="32"/>
              </w:rPr>
              <w:t>考核内容</w:t>
            </w:r>
          </w:p>
        </w:tc>
        <w:tc>
          <w:tcPr>
            <w:tcW w:w="1276" w:type="dxa"/>
            <w:vAlign w:val="center"/>
          </w:tcPr>
          <w:p w:rsidR="00F84E43" w:rsidRDefault="00F84E43" w:rsidP="00717789">
            <w:pPr>
              <w:jc w:val="center"/>
              <w:rPr>
                <w:rFonts w:ascii="仿宋_GB2312" w:eastAsia="仿宋_GB2312" w:hAnsi="仿宋_GB2312" w:cs="Times New Roman"/>
                <w:b/>
                <w:bCs/>
                <w:sz w:val="32"/>
                <w:szCs w:val="32"/>
              </w:rPr>
            </w:pPr>
            <w:r>
              <w:rPr>
                <w:rFonts w:ascii="仿宋_GB2312" w:eastAsia="仿宋_GB2312" w:hAnsi="仿宋_GB2312" w:cs="仿宋_GB2312" w:hint="eastAsia"/>
                <w:b/>
                <w:bCs/>
                <w:sz w:val="32"/>
                <w:szCs w:val="32"/>
              </w:rPr>
              <w:t>得分</w:t>
            </w:r>
          </w:p>
        </w:tc>
      </w:tr>
      <w:tr w:rsidR="00F84E43" w:rsidTr="00717789">
        <w:trPr>
          <w:trHeight w:val="685"/>
        </w:trPr>
        <w:tc>
          <w:tcPr>
            <w:tcW w:w="868" w:type="dxa"/>
            <w:vMerge w:val="restart"/>
            <w:vAlign w:val="center"/>
          </w:tcPr>
          <w:p w:rsidR="00F84E43" w:rsidRDefault="00F84E43" w:rsidP="00717789">
            <w:pPr>
              <w:spacing w:line="520" w:lineRule="exact"/>
              <w:jc w:val="center"/>
              <w:rPr>
                <w:rFonts w:ascii="仿宋_GB2312" w:eastAsia="仿宋_GB2312" w:hAnsi="仿宋_GB2312" w:cs="Times New Roman"/>
                <w:sz w:val="32"/>
                <w:szCs w:val="32"/>
              </w:rPr>
            </w:pP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分</w:t>
            </w:r>
          </w:p>
        </w:tc>
        <w:tc>
          <w:tcPr>
            <w:tcW w:w="7738" w:type="dxa"/>
          </w:tcPr>
          <w:p w:rsidR="00F84E43" w:rsidRDefault="00F84E43" w:rsidP="00717789">
            <w:pPr>
              <w:spacing w:line="520" w:lineRule="exact"/>
              <w:rPr>
                <w:rFonts w:ascii="仿宋_GB2312" w:eastAsia="仿宋_GB2312" w:hAnsi="仿宋_GB2312" w:cs="Times New Roman"/>
                <w:sz w:val="32"/>
                <w:szCs w:val="32"/>
              </w:rPr>
            </w:pPr>
            <w:r>
              <w:rPr>
                <w:rFonts w:ascii="仿宋_GB2312" w:eastAsia="仿宋_GB2312" w:hAnsi="仿宋_GB2312" w:cs="仿宋_GB2312" w:hint="eastAsia"/>
                <w:sz w:val="32"/>
                <w:szCs w:val="32"/>
              </w:rPr>
              <w:t>挑战期间校内全天佩戴定制袖带（</w:t>
            </w:r>
            <w:r>
              <w:rPr>
                <w:rFonts w:ascii="仿宋_GB2312" w:eastAsia="仿宋_GB2312" w:hAnsi="仿宋_GB2312" w:cs="仿宋_GB2312"/>
                <w:sz w:val="32"/>
                <w:szCs w:val="32"/>
              </w:rPr>
              <w:t>9</w:t>
            </w:r>
            <w:r>
              <w:rPr>
                <w:rFonts w:ascii="仿宋_GB2312" w:eastAsia="仿宋_GB2312" w:hAnsi="仿宋_GB2312" w:cs="仿宋_GB2312" w:hint="eastAsia"/>
                <w:sz w:val="32"/>
                <w:szCs w:val="32"/>
              </w:rPr>
              <w:t>分，缺一次扣</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分）</w:t>
            </w:r>
          </w:p>
        </w:tc>
        <w:tc>
          <w:tcPr>
            <w:tcW w:w="1276" w:type="dxa"/>
          </w:tcPr>
          <w:p w:rsidR="00F84E43" w:rsidRDefault="00F84E43" w:rsidP="00717789">
            <w:pPr>
              <w:spacing w:line="520" w:lineRule="exact"/>
              <w:jc w:val="center"/>
              <w:rPr>
                <w:rFonts w:ascii="仿宋_GB2312" w:eastAsia="仿宋_GB2312" w:hAnsi="仿宋_GB2312" w:cs="Times New Roman"/>
                <w:sz w:val="32"/>
                <w:szCs w:val="32"/>
              </w:rPr>
            </w:pPr>
          </w:p>
        </w:tc>
      </w:tr>
      <w:tr w:rsidR="00F84E43" w:rsidTr="00717789">
        <w:trPr>
          <w:trHeight w:val="685"/>
        </w:trPr>
        <w:tc>
          <w:tcPr>
            <w:tcW w:w="868" w:type="dxa"/>
            <w:vMerge/>
            <w:vAlign w:val="center"/>
          </w:tcPr>
          <w:p w:rsidR="00F84E43" w:rsidRDefault="00F84E43" w:rsidP="00717789">
            <w:pPr>
              <w:spacing w:line="520" w:lineRule="exact"/>
              <w:jc w:val="center"/>
              <w:rPr>
                <w:rFonts w:ascii="仿宋_GB2312" w:eastAsia="仿宋_GB2312" w:hAnsi="仿宋_GB2312" w:cs="Times New Roman"/>
                <w:sz w:val="32"/>
                <w:szCs w:val="32"/>
              </w:rPr>
            </w:pPr>
          </w:p>
        </w:tc>
        <w:tc>
          <w:tcPr>
            <w:tcW w:w="7738" w:type="dxa"/>
          </w:tcPr>
          <w:p w:rsidR="00F84E43" w:rsidRDefault="00F84E43" w:rsidP="00717789">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参赛者每周进行</w:t>
            </w:r>
            <w:proofErr w:type="gramStart"/>
            <w:r>
              <w:rPr>
                <w:rFonts w:ascii="仿宋_GB2312" w:eastAsia="仿宋_GB2312" w:hAnsi="仿宋_GB2312" w:cs="仿宋_GB2312" w:hint="eastAsia"/>
                <w:sz w:val="32"/>
                <w:szCs w:val="32"/>
              </w:rPr>
              <w:t>文明巡岗</w:t>
            </w:r>
            <w:proofErr w:type="gramEnd"/>
            <w:r>
              <w:rPr>
                <w:rFonts w:ascii="仿宋_GB2312" w:eastAsia="仿宋_GB2312" w:hAnsi="仿宋_GB2312" w:cs="仿宋_GB2312"/>
                <w:sz w:val="32"/>
                <w:szCs w:val="32"/>
              </w:rPr>
              <w:t>(</w:t>
            </w:r>
            <w:r>
              <w:rPr>
                <w:rFonts w:ascii="仿宋_GB2312" w:eastAsia="仿宋_GB2312" w:hAnsi="仿宋_GB2312" w:cs="仿宋_GB2312" w:hint="eastAsia"/>
                <w:sz w:val="32"/>
                <w:szCs w:val="32"/>
              </w:rPr>
              <w:t>共</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分，每小时</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分</w:t>
            </w:r>
            <w:r>
              <w:rPr>
                <w:rFonts w:ascii="仿宋_GB2312" w:eastAsia="仿宋_GB2312" w:hAnsi="仿宋_GB2312" w:cs="仿宋_GB2312"/>
                <w:sz w:val="32"/>
                <w:szCs w:val="32"/>
              </w:rPr>
              <w:t>)</w:t>
            </w:r>
          </w:p>
        </w:tc>
        <w:tc>
          <w:tcPr>
            <w:tcW w:w="1276" w:type="dxa"/>
          </w:tcPr>
          <w:p w:rsidR="00F84E43" w:rsidRDefault="00F84E43" w:rsidP="00717789">
            <w:pPr>
              <w:spacing w:line="520" w:lineRule="exact"/>
              <w:jc w:val="center"/>
              <w:rPr>
                <w:rFonts w:ascii="仿宋_GB2312" w:eastAsia="仿宋_GB2312" w:hAnsi="仿宋_GB2312" w:cs="Times New Roman"/>
                <w:sz w:val="32"/>
                <w:szCs w:val="32"/>
              </w:rPr>
            </w:pPr>
          </w:p>
        </w:tc>
      </w:tr>
      <w:tr w:rsidR="00F84E43" w:rsidTr="00717789">
        <w:trPr>
          <w:trHeight w:val="1135"/>
        </w:trPr>
        <w:tc>
          <w:tcPr>
            <w:tcW w:w="868" w:type="dxa"/>
            <w:vMerge/>
            <w:vAlign w:val="center"/>
          </w:tcPr>
          <w:p w:rsidR="00F84E43" w:rsidRDefault="00F84E43" w:rsidP="00717789">
            <w:pPr>
              <w:spacing w:line="520" w:lineRule="exact"/>
              <w:jc w:val="center"/>
              <w:rPr>
                <w:rFonts w:ascii="仿宋_GB2312" w:eastAsia="仿宋_GB2312" w:hAnsi="仿宋_GB2312" w:cs="Times New Roman"/>
                <w:sz w:val="32"/>
                <w:szCs w:val="32"/>
              </w:rPr>
            </w:pPr>
          </w:p>
        </w:tc>
        <w:tc>
          <w:tcPr>
            <w:tcW w:w="7738" w:type="dxa"/>
          </w:tcPr>
          <w:p w:rsidR="00F84E43" w:rsidRDefault="00F84E43" w:rsidP="00717789">
            <w:pPr>
              <w:spacing w:line="520" w:lineRule="exact"/>
              <w:rPr>
                <w:rFonts w:ascii="仿宋_GB2312" w:eastAsia="仿宋_GB2312" w:hAnsi="仿宋_GB2312" w:cs="Times New Roman"/>
                <w:sz w:val="32"/>
                <w:szCs w:val="32"/>
              </w:rPr>
            </w:pPr>
            <w:proofErr w:type="gramStart"/>
            <w:r>
              <w:rPr>
                <w:rFonts w:ascii="仿宋_GB2312" w:eastAsia="仿宋_GB2312" w:hAnsi="仿宋_GB2312" w:cs="仿宋_GB2312" w:hint="eastAsia"/>
                <w:sz w:val="32"/>
                <w:szCs w:val="32"/>
              </w:rPr>
              <w:t>巡岗期间</w:t>
            </w:r>
            <w:proofErr w:type="gramEnd"/>
            <w:r>
              <w:rPr>
                <w:rFonts w:ascii="仿宋_GB2312" w:eastAsia="仿宋_GB2312" w:hAnsi="仿宋_GB2312" w:cs="仿宋_GB2312" w:hint="eastAsia"/>
                <w:sz w:val="32"/>
                <w:szCs w:val="32"/>
              </w:rPr>
              <w:t>认真履行</w:t>
            </w:r>
            <w:proofErr w:type="gramStart"/>
            <w:r>
              <w:rPr>
                <w:rFonts w:ascii="仿宋_GB2312" w:eastAsia="仿宋_GB2312" w:hAnsi="仿宋_GB2312" w:cs="仿宋_GB2312" w:hint="eastAsia"/>
                <w:sz w:val="32"/>
                <w:szCs w:val="32"/>
              </w:rPr>
              <w:t>巡岗责任</w:t>
            </w:r>
            <w:proofErr w:type="gramEnd"/>
            <w:r>
              <w:rPr>
                <w:rFonts w:ascii="仿宋_GB2312" w:eastAsia="仿宋_GB2312" w:hAnsi="仿宋_GB2312" w:cs="仿宋_GB2312" w:hint="eastAsia"/>
                <w:sz w:val="32"/>
                <w:szCs w:val="32"/>
              </w:rPr>
              <w:t>（</w:t>
            </w:r>
            <w:r>
              <w:rPr>
                <w:rFonts w:ascii="仿宋_GB2312" w:eastAsia="仿宋_GB2312" w:hAnsi="仿宋_GB2312" w:cs="仿宋_GB2312"/>
                <w:sz w:val="32"/>
                <w:szCs w:val="32"/>
              </w:rPr>
              <w:t>9</w:t>
            </w:r>
            <w:r>
              <w:rPr>
                <w:rFonts w:ascii="仿宋_GB2312" w:eastAsia="仿宋_GB2312" w:hAnsi="仿宋_GB2312" w:cs="仿宋_GB2312" w:hint="eastAsia"/>
                <w:sz w:val="32"/>
                <w:szCs w:val="32"/>
              </w:rPr>
              <w:t>分）</w:t>
            </w:r>
          </w:p>
          <w:p w:rsidR="00F84E43" w:rsidRDefault="00F84E43" w:rsidP="00717789">
            <w:pPr>
              <w:spacing w:line="520" w:lineRule="exact"/>
              <w:rPr>
                <w:rFonts w:ascii="仿宋_GB2312" w:eastAsia="仿宋_GB2312" w:hAnsi="仿宋_GB2312" w:cs="Times New Roman"/>
                <w:sz w:val="32"/>
                <w:szCs w:val="32"/>
              </w:rPr>
            </w:pPr>
            <w:r>
              <w:rPr>
                <w:rFonts w:ascii="仿宋_GB2312" w:eastAsia="仿宋_GB2312" w:hAnsi="仿宋_GB2312" w:cs="仿宋_GB2312" w:hint="eastAsia"/>
                <w:sz w:val="32"/>
                <w:szCs w:val="32"/>
              </w:rPr>
              <w:t>如未履行</w:t>
            </w:r>
            <w:proofErr w:type="gramStart"/>
            <w:r>
              <w:rPr>
                <w:rFonts w:ascii="仿宋_GB2312" w:eastAsia="仿宋_GB2312" w:hAnsi="仿宋_GB2312" w:cs="仿宋_GB2312" w:hint="eastAsia"/>
                <w:sz w:val="32"/>
                <w:szCs w:val="32"/>
              </w:rPr>
              <w:t>巡岗责任</w:t>
            </w:r>
            <w:proofErr w:type="gramEnd"/>
            <w:r>
              <w:rPr>
                <w:rFonts w:ascii="仿宋_GB2312" w:eastAsia="仿宋_GB2312" w:hAnsi="仿宋_GB2312" w:cs="仿宋_GB2312" w:hint="eastAsia"/>
                <w:sz w:val="32"/>
                <w:szCs w:val="32"/>
              </w:rPr>
              <w:t>一次扣</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分（依据检查结果）</w:t>
            </w:r>
          </w:p>
        </w:tc>
        <w:tc>
          <w:tcPr>
            <w:tcW w:w="1276" w:type="dxa"/>
          </w:tcPr>
          <w:p w:rsidR="00F84E43" w:rsidRDefault="00F84E43" w:rsidP="00717789">
            <w:pPr>
              <w:spacing w:line="520" w:lineRule="exact"/>
              <w:jc w:val="center"/>
              <w:rPr>
                <w:rFonts w:ascii="仿宋_GB2312" w:eastAsia="仿宋_GB2312" w:hAnsi="仿宋_GB2312" w:cs="Times New Roman"/>
                <w:sz w:val="32"/>
                <w:szCs w:val="32"/>
              </w:rPr>
            </w:pPr>
          </w:p>
        </w:tc>
      </w:tr>
      <w:tr w:rsidR="00F84E43" w:rsidTr="00717789">
        <w:trPr>
          <w:trHeight w:val="1120"/>
        </w:trPr>
        <w:tc>
          <w:tcPr>
            <w:tcW w:w="868" w:type="dxa"/>
            <w:vMerge/>
            <w:vAlign w:val="center"/>
          </w:tcPr>
          <w:p w:rsidR="00F84E43" w:rsidRDefault="00F84E43" w:rsidP="00717789">
            <w:pPr>
              <w:spacing w:line="520" w:lineRule="exact"/>
              <w:jc w:val="center"/>
              <w:rPr>
                <w:rFonts w:ascii="仿宋_GB2312" w:eastAsia="仿宋_GB2312" w:hAnsi="仿宋_GB2312" w:cs="Times New Roman"/>
                <w:kern w:val="0"/>
                <w:sz w:val="32"/>
                <w:szCs w:val="32"/>
              </w:rPr>
            </w:pPr>
          </w:p>
        </w:tc>
        <w:tc>
          <w:tcPr>
            <w:tcW w:w="7738" w:type="dxa"/>
          </w:tcPr>
          <w:p w:rsidR="00F84E43" w:rsidRDefault="00F84E43" w:rsidP="00717789">
            <w:pPr>
              <w:spacing w:line="520" w:lineRule="exact"/>
              <w:rPr>
                <w:rFonts w:ascii="仿宋_GB2312" w:eastAsia="仿宋_GB2312" w:hAnsi="仿宋_GB2312" w:cs="Times New Roman"/>
                <w:sz w:val="32"/>
                <w:szCs w:val="32"/>
              </w:rPr>
            </w:pPr>
            <w:r>
              <w:rPr>
                <w:rFonts w:ascii="仿宋_GB2312" w:eastAsia="仿宋_GB2312" w:hAnsi="仿宋_GB2312" w:cs="仿宋_GB2312" w:hint="eastAsia"/>
                <w:sz w:val="32"/>
                <w:szCs w:val="32"/>
              </w:rPr>
              <w:t>参加学院“我爱我校”知识竞赛初赛（</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分）获院级名次（</w:t>
            </w:r>
            <w:r>
              <w:rPr>
                <w:rFonts w:ascii="仿宋_GB2312" w:eastAsia="仿宋_GB2312" w:hAnsi="仿宋_GB2312" w:cs="仿宋_GB2312"/>
                <w:sz w:val="32"/>
                <w:szCs w:val="32"/>
              </w:rPr>
              <w:t>3-5</w:t>
            </w:r>
            <w:r>
              <w:rPr>
                <w:rFonts w:ascii="仿宋_GB2312" w:eastAsia="仿宋_GB2312" w:hAnsi="仿宋_GB2312" w:cs="仿宋_GB2312" w:hint="eastAsia"/>
                <w:sz w:val="32"/>
                <w:szCs w:val="32"/>
              </w:rPr>
              <w:t>分）</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获校级名次（依据获奖情况</w:t>
            </w:r>
            <w:r>
              <w:rPr>
                <w:rFonts w:ascii="仿宋_GB2312" w:eastAsia="仿宋_GB2312" w:hAnsi="仿宋_GB2312" w:cs="仿宋_GB2312"/>
                <w:sz w:val="32"/>
                <w:szCs w:val="32"/>
              </w:rPr>
              <w:t>6-8</w:t>
            </w:r>
            <w:r>
              <w:rPr>
                <w:rFonts w:ascii="仿宋_GB2312" w:eastAsia="仿宋_GB2312" w:hAnsi="仿宋_GB2312" w:cs="仿宋_GB2312" w:hint="eastAsia"/>
                <w:sz w:val="32"/>
                <w:szCs w:val="32"/>
              </w:rPr>
              <w:t>分）</w:t>
            </w:r>
          </w:p>
        </w:tc>
        <w:tc>
          <w:tcPr>
            <w:tcW w:w="1276" w:type="dxa"/>
          </w:tcPr>
          <w:p w:rsidR="00F84E43" w:rsidRDefault="00F84E43" w:rsidP="00717789">
            <w:pPr>
              <w:spacing w:line="520" w:lineRule="exact"/>
              <w:jc w:val="center"/>
              <w:rPr>
                <w:rFonts w:ascii="仿宋_GB2312" w:eastAsia="仿宋_GB2312" w:hAnsi="仿宋_GB2312" w:cs="Times New Roman"/>
                <w:kern w:val="0"/>
                <w:sz w:val="32"/>
                <w:szCs w:val="32"/>
              </w:rPr>
            </w:pPr>
          </w:p>
        </w:tc>
      </w:tr>
      <w:tr w:rsidR="00F84E43" w:rsidTr="00717789">
        <w:trPr>
          <w:trHeight w:val="1120"/>
        </w:trPr>
        <w:tc>
          <w:tcPr>
            <w:tcW w:w="868" w:type="dxa"/>
            <w:vMerge/>
            <w:vAlign w:val="center"/>
          </w:tcPr>
          <w:p w:rsidR="00F84E43" w:rsidRDefault="00F84E43" w:rsidP="00717789">
            <w:pPr>
              <w:spacing w:line="520" w:lineRule="exact"/>
              <w:jc w:val="center"/>
              <w:rPr>
                <w:rFonts w:ascii="仿宋_GB2312" w:eastAsia="仿宋_GB2312" w:hAnsi="仿宋_GB2312" w:cs="Times New Roman"/>
                <w:kern w:val="0"/>
                <w:sz w:val="32"/>
                <w:szCs w:val="32"/>
              </w:rPr>
            </w:pPr>
          </w:p>
        </w:tc>
        <w:tc>
          <w:tcPr>
            <w:tcW w:w="7738" w:type="dxa"/>
          </w:tcPr>
          <w:p w:rsidR="00F84E43" w:rsidRDefault="00F84E43" w:rsidP="00717789">
            <w:pPr>
              <w:spacing w:line="520" w:lineRule="exact"/>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挑战期间上课全勤（</w:t>
            </w:r>
            <w:r>
              <w:rPr>
                <w:rFonts w:ascii="仿宋_GB2312" w:eastAsia="仿宋_GB2312" w:hAnsi="仿宋_GB2312" w:cs="仿宋_GB2312"/>
                <w:kern w:val="0"/>
                <w:sz w:val="32"/>
                <w:szCs w:val="32"/>
              </w:rPr>
              <w:t>9</w:t>
            </w:r>
            <w:r>
              <w:rPr>
                <w:rFonts w:ascii="仿宋_GB2312" w:eastAsia="仿宋_GB2312" w:hAnsi="仿宋_GB2312" w:cs="仿宋_GB2312" w:hint="eastAsia"/>
                <w:kern w:val="0"/>
                <w:sz w:val="32"/>
                <w:szCs w:val="32"/>
              </w:rPr>
              <w:t>分）</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请假一次扣</w:t>
            </w: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分，</w:t>
            </w:r>
            <w:r>
              <w:rPr>
                <w:rFonts w:ascii="仿宋_GB2312" w:eastAsia="仿宋_GB2312" w:hAnsi="仿宋_GB2312" w:cs="仿宋_GB2312" w:hint="eastAsia"/>
                <w:b/>
                <w:bCs/>
                <w:kern w:val="0"/>
                <w:sz w:val="32"/>
                <w:szCs w:val="32"/>
              </w:rPr>
              <w:t>有事不假或逃课旷课为挑战失败。</w:t>
            </w:r>
          </w:p>
        </w:tc>
        <w:tc>
          <w:tcPr>
            <w:tcW w:w="1276" w:type="dxa"/>
          </w:tcPr>
          <w:p w:rsidR="00F84E43" w:rsidRDefault="00F84E43" w:rsidP="00717789">
            <w:pPr>
              <w:spacing w:line="520" w:lineRule="exact"/>
              <w:jc w:val="center"/>
              <w:rPr>
                <w:rFonts w:ascii="仿宋_GB2312" w:eastAsia="仿宋_GB2312" w:hAnsi="仿宋_GB2312" w:cs="Times New Roman"/>
                <w:kern w:val="0"/>
                <w:sz w:val="32"/>
                <w:szCs w:val="32"/>
              </w:rPr>
            </w:pPr>
          </w:p>
        </w:tc>
      </w:tr>
      <w:tr w:rsidR="00F84E43" w:rsidTr="00717789">
        <w:trPr>
          <w:trHeight w:val="1140"/>
        </w:trPr>
        <w:tc>
          <w:tcPr>
            <w:tcW w:w="868" w:type="dxa"/>
            <w:vMerge/>
            <w:vAlign w:val="center"/>
          </w:tcPr>
          <w:p w:rsidR="00F84E43" w:rsidRDefault="00F84E43" w:rsidP="00717789">
            <w:pPr>
              <w:spacing w:line="520" w:lineRule="exact"/>
              <w:jc w:val="center"/>
              <w:rPr>
                <w:rFonts w:ascii="仿宋_GB2312" w:eastAsia="仿宋_GB2312" w:hAnsi="仿宋_GB2312" w:cs="Times New Roman"/>
                <w:sz w:val="32"/>
                <w:szCs w:val="32"/>
              </w:rPr>
            </w:pPr>
          </w:p>
        </w:tc>
        <w:tc>
          <w:tcPr>
            <w:tcW w:w="7738" w:type="dxa"/>
          </w:tcPr>
          <w:p w:rsidR="00F84E43" w:rsidRDefault="00F84E43" w:rsidP="00717789">
            <w:pPr>
              <w:spacing w:line="520" w:lineRule="exact"/>
              <w:rPr>
                <w:rFonts w:ascii="仿宋_GB2312" w:eastAsia="仿宋_GB2312" w:hAnsi="仿宋_GB2312" w:cs="Times New Roman"/>
                <w:kern w:val="0"/>
                <w:sz w:val="32"/>
                <w:szCs w:val="32"/>
              </w:rPr>
            </w:pPr>
            <w:r>
              <w:rPr>
                <w:rFonts w:ascii="仿宋_GB2312" w:eastAsia="仿宋_GB2312" w:hAnsi="仿宋_GB2312" w:cs="仿宋_GB2312" w:hint="eastAsia"/>
                <w:kern w:val="0"/>
                <w:sz w:val="32"/>
                <w:szCs w:val="32"/>
              </w:rPr>
              <w:t>上课期间遵守课堂纪律（</w:t>
            </w:r>
            <w:r>
              <w:rPr>
                <w:rFonts w:ascii="仿宋_GB2312" w:eastAsia="仿宋_GB2312" w:hAnsi="仿宋_GB2312" w:cs="仿宋_GB2312"/>
                <w:kern w:val="0"/>
                <w:sz w:val="32"/>
                <w:szCs w:val="32"/>
              </w:rPr>
              <w:t>15</w:t>
            </w:r>
            <w:r>
              <w:rPr>
                <w:rFonts w:ascii="仿宋_GB2312" w:eastAsia="仿宋_GB2312" w:hAnsi="仿宋_GB2312" w:cs="仿宋_GB2312" w:hint="eastAsia"/>
                <w:kern w:val="0"/>
                <w:sz w:val="32"/>
                <w:szCs w:val="32"/>
              </w:rPr>
              <w:t>分）有上课玩手机、睡觉、迟到等违纪情况，一次扣</w:t>
            </w:r>
            <w:r>
              <w:rPr>
                <w:rFonts w:ascii="仿宋_GB2312" w:eastAsia="仿宋_GB2312" w:hAnsi="仿宋_GB2312" w:cs="仿宋_GB2312"/>
                <w:kern w:val="0"/>
                <w:sz w:val="32"/>
                <w:szCs w:val="32"/>
              </w:rPr>
              <w:t>5</w:t>
            </w:r>
            <w:r>
              <w:rPr>
                <w:rFonts w:ascii="仿宋_GB2312" w:eastAsia="仿宋_GB2312" w:hAnsi="仿宋_GB2312" w:cs="仿宋_GB2312" w:hint="eastAsia"/>
                <w:kern w:val="0"/>
                <w:sz w:val="32"/>
                <w:szCs w:val="32"/>
              </w:rPr>
              <w:t>分。</w:t>
            </w:r>
          </w:p>
        </w:tc>
        <w:tc>
          <w:tcPr>
            <w:tcW w:w="1276" w:type="dxa"/>
          </w:tcPr>
          <w:p w:rsidR="00F84E43" w:rsidRDefault="00F84E43" w:rsidP="00717789">
            <w:pPr>
              <w:spacing w:line="520" w:lineRule="exact"/>
              <w:jc w:val="center"/>
              <w:rPr>
                <w:rFonts w:ascii="仿宋_GB2312" w:eastAsia="仿宋_GB2312" w:hAnsi="仿宋_GB2312" w:cs="Times New Roman"/>
                <w:sz w:val="32"/>
                <w:szCs w:val="32"/>
              </w:rPr>
            </w:pPr>
          </w:p>
        </w:tc>
      </w:tr>
      <w:tr w:rsidR="00F84E43" w:rsidTr="00717789">
        <w:trPr>
          <w:trHeight w:val="1150"/>
        </w:trPr>
        <w:tc>
          <w:tcPr>
            <w:tcW w:w="868" w:type="dxa"/>
            <w:vMerge/>
            <w:vAlign w:val="center"/>
          </w:tcPr>
          <w:p w:rsidR="00F84E43" w:rsidRDefault="00F84E43" w:rsidP="00717789">
            <w:pPr>
              <w:spacing w:line="520" w:lineRule="exact"/>
              <w:jc w:val="center"/>
              <w:rPr>
                <w:rFonts w:ascii="仿宋_GB2312" w:eastAsia="仿宋_GB2312" w:hAnsi="仿宋_GB2312" w:cs="Times New Roman"/>
                <w:sz w:val="32"/>
                <w:szCs w:val="32"/>
              </w:rPr>
            </w:pPr>
          </w:p>
        </w:tc>
        <w:tc>
          <w:tcPr>
            <w:tcW w:w="7738" w:type="dxa"/>
          </w:tcPr>
          <w:p w:rsidR="00F84E43" w:rsidRDefault="00F84E43" w:rsidP="00717789">
            <w:pPr>
              <w:spacing w:line="520" w:lineRule="exact"/>
              <w:rPr>
                <w:rFonts w:ascii="仿宋_GB2312" w:eastAsia="仿宋_GB2312" w:hAnsi="仿宋_GB2312" w:cs="Times New Roman"/>
                <w:sz w:val="32"/>
                <w:szCs w:val="32"/>
              </w:rPr>
            </w:pPr>
            <w:r>
              <w:rPr>
                <w:rFonts w:ascii="仿宋_GB2312" w:eastAsia="仿宋_GB2312" w:hAnsi="仿宋_GB2312" w:cs="仿宋_GB2312" w:hint="eastAsia"/>
                <w:kern w:val="0"/>
                <w:sz w:val="32"/>
                <w:szCs w:val="32"/>
              </w:rPr>
              <w:t>参赛者所在寝室在挑战赛期间的寝室个人卫生符合文明宿舍创建标准（共</w:t>
            </w:r>
            <w:r>
              <w:rPr>
                <w:rFonts w:ascii="仿宋_GB2312" w:eastAsia="仿宋_GB2312" w:hAnsi="仿宋_GB2312" w:cs="仿宋_GB2312"/>
                <w:kern w:val="0"/>
                <w:sz w:val="32"/>
                <w:szCs w:val="32"/>
              </w:rPr>
              <w:t>15</w:t>
            </w:r>
            <w:r>
              <w:rPr>
                <w:rFonts w:ascii="仿宋_GB2312" w:eastAsia="仿宋_GB2312" w:hAnsi="仿宋_GB2312" w:cs="仿宋_GB2312" w:hint="eastAsia"/>
                <w:kern w:val="0"/>
                <w:sz w:val="32"/>
                <w:szCs w:val="32"/>
              </w:rPr>
              <w:t>分，不符合寝室标准的每条扣</w:t>
            </w:r>
            <w:r>
              <w:rPr>
                <w:rFonts w:ascii="仿宋_GB2312" w:eastAsia="仿宋_GB2312" w:hAnsi="仿宋_GB2312" w:cs="仿宋_GB2312"/>
                <w:kern w:val="0"/>
                <w:sz w:val="32"/>
                <w:szCs w:val="32"/>
              </w:rPr>
              <w:t>5</w:t>
            </w:r>
            <w:r>
              <w:rPr>
                <w:rFonts w:ascii="仿宋_GB2312" w:eastAsia="仿宋_GB2312" w:hAnsi="仿宋_GB2312" w:cs="仿宋_GB2312" w:hint="eastAsia"/>
                <w:kern w:val="0"/>
                <w:sz w:val="32"/>
                <w:szCs w:val="32"/>
              </w:rPr>
              <w:t>分）</w:t>
            </w:r>
          </w:p>
        </w:tc>
        <w:tc>
          <w:tcPr>
            <w:tcW w:w="1276" w:type="dxa"/>
          </w:tcPr>
          <w:p w:rsidR="00F84E43" w:rsidRDefault="00F84E43" w:rsidP="00717789">
            <w:pPr>
              <w:spacing w:line="520" w:lineRule="exact"/>
              <w:jc w:val="center"/>
              <w:rPr>
                <w:rFonts w:ascii="仿宋_GB2312" w:eastAsia="仿宋_GB2312" w:hAnsi="仿宋_GB2312" w:cs="Times New Roman"/>
                <w:sz w:val="32"/>
                <w:szCs w:val="32"/>
              </w:rPr>
            </w:pPr>
          </w:p>
        </w:tc>
      </w:tr>
      <w:tr w:rsidR="00F84E43" w:rsidTr="00717789">
        <w:trPr>
          <w:trHeight w:val="1135"/>
        </w:trPr>
        <w:tc>
          <w:tcPr>
            <w:tcW w:w="868" w:type="dxa"/>
            <w:vMerge/>
            <w:vAlign w:val="center"/>
          </w:tcPr>
          <w:p w:rsidR="00F84E43" w:rsidRDefault="00F84E43" w:rsidP="00717789">
            <w:pPr>
              <w:spacing w:line="520" w:lineRule="exact"/>
              <w:jc w:val="center"/>
              <w:rPr>
                <w:rFonts w:ascii="仿宋_GB2312" w:eastAsia="仿宋_GB2312" w:hAnsi="仿宋_GB2312" w:cs="Times New Roman"/>
                <w:sz w:val="32"/>
                <w:szCs w:val="32"/>
              </w:rPr>
            </w:pPr>
          </w:p>
        </w:tc>
        <w:tc>
          <w:tcPr>
            <w:tcW w:w="7738" w:type="dxa"/>
          </w:tcPr>
          <w:p w:rsidR="00F84E43" w:rsidRDefault="00F84E43" w:rsidP="00717789">
            <w:pPr>
              <w:spacing w:line="520" w:lineRule="exact"/>
              <w:rPr>
                <w:rFonts w:ascii="仿宋_GB2312" w:eastAsia="仿宋_GB2312" w:hAnsi="仿宋_GB2312" w:cs="Times New Roman"/>
                <w:sz w:val="32"/>
                <w:szCs w:val="32"/>
              </w:rPr>
            </w:pPr>
            <w:r>
              <w:rPr>
                <w:rFonts w:ascii="仿宋_GB2312" w:eastAsia="仿宋_GB2312" w:hAnsi="仿宋_GB2312" w:cs="仿宋_GB2312" w:hint="eastAsia"/>
                <w:sz w:val="32"/>
                <w:szCs w:val="32"/>
              </w:rPr>
              <w:t>个人上交挑战赛文明行为照片、视频、心得等宣传材料（一项材料</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分，满分</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分）</w:t>
            </w:r>
          </w:p>
        </w:tc>
        <w:tc>
          <w:tcPr>
            <w:tcW w:w="1276" w:type="dxa"/>
          </w:tcPr>
          <w:p w:rsidR="00F84E43" w:rsidRDefault="00F84E43" w:rsidP="00717789">
            <w:pPr>
              <w:spacing w:line="520" w:lineRule="exact"/>
              <w:jc w:val="center"/>
              <w:rPr>
                <w:rFonts w:ascii="仿宋_GB2312" w:eastAsia="仿宋_GB2312" w:hAnsi="仿宋_GB2312" w:cs="Times New Roman"/>
                <w:sz w:val="32"/>
                <w:szCs w:val="32"/>
              </w:rPr>
            </w:pPr>
          </w:p>
        </w:tc>
      </w:tr>
      <w:tr w:rsidR="00F84E43" w:rsidTr="00717789">
        <w:trPr>
          <w:trHeight w:val="1231"/>
        </w:trPr>
        <w:tc>
          <w:tcPr>
            <w:tcW w:w="868" w:type="dxa"/>
            <w:vMerge/>
            <w:vAlign w:val="center"/>
          </w:tcPr>
          <w:p w:rsidR="00F84E43" w:rsidRDefault="00F84E43" w:rsidP="00717789">
            <w:pPr>
              <w:spacing w:line="520" w:lineRule="exact"/>
              <w:jc w:val="center"/>
              <w:rPr>
                <w:rFonts w:ascii="仿宋_GB2312" w:eastAsia="仿宋_GB2312" w:hAnsi="仿宋_GB2312" w:cs="Times New Roman"/>
                <w:kern w:val="0"/>
                <w:sz w:val="32"/>
                <w:szCs w:val="32"/>
              </w:rPr>
            </w:pPr>
          </w:p>
        </w:tc>
        <w:tc>
          <w:tcPr>
            <w:tcW w:w="7738" w:type="dxa"/>
          </w:tcPr>
          <w:p w:rsidR="00F84E43" w:rsidRDefault="00F84E43" w:rsidP="00717789">
            <w:pPr>
              <w:spacing w:line="520" w:lineRule="exact"/>
              <w:rPr>
                <w:rFonts w:ascii="仿宋_GB2312" w:eastAsia="仿宋_GB2312" w:hAnsi="仿宋_GB2312" w:cs="Times New Roman"/>
                <w:sz w:val="32"/>
                <w:szCs w:val="32"/>
              </w:rPr>
            </w:pPr>
            <w:r>
              <w:rPr>
                <w:rFonts w:ascii="仿宋_GB2312" w:eastAsia="仿宋_GB2312" w:hAnsi="仿宋_GB2312" w:cs="仿宋_GB2312" w:hint="eastAsia"/>
                <w:sz w:val="32"/>
                <w:szCs w:val="32"/>
              </w:rPr>
              <w:t>个人上交宣传材料被报道，院级媒体，（</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分）校级媒体（</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分）</w:t>
            </w:r>
          </w:p>
        </w:tc>
        <w:tc>
          <w:tcPr>
            <w:tcW w:w="1276" w:type="dxa"/>
          </w:tcPr>
          <w:p w:rsidR="00F84E43" w:rsidRDefault="00F84E43" w:rsidP="00717789">
            <w:pPr>
              <w:spacing w:line="520" w:lineRule="exact"/>
              <w:jc w:val="center"/>
              <w:rPr>
                <w:rFonts w:ascii="仿宋_GB2312" w:eastAsia="仿宋_GB2312" w:hAnsi="仿宋_GB2312" w:cs="Times New Roman"/>
                <w:kern w:val="0"/>
                <w:sz w:val="32"/>
                <w:szCs w:val="32"/>
              </w:rPr>
            </w:pPr>
          </w:p>
        </w:tc>
      </w:tr>
    </w:tbl>
    <w:p w:rsidR="00F84E43" w:rsidRDefault="00F84E43" w:rsidP="00F84E43">
      <w:pPr>
        <w:rPr>
          <w:rFonts w:ascii="仿宋_GB2312" w:eastAsia="仿宋_GB2312" w:hAnsi="方正小标宋简体" w:cs="Times New Roman"/>
          <w:b/>
          <w:bCs/>
          <w:sz w:val="36"/>
          <w:szCs w:val="36"/>
        </w:rPr>
      </w:pPr>
      <w:r>
        <w:rPr>
          <w:rFonts w:ascii="仿宋_GB2312" w:eastAsia="仿宋_GB2312" w:hAnsi="方正小标宋简体" w:cs="仿宋_GB2312" w:hint="eastAsia"/>
          <w:b/>
          <w:bCs/>
          <w:sz w:val="36"/>
          <w:szCs w:val="36"/>
        </w:rPr>
        <w:t>注：</w:t>
      </w:r>
      <w:r>
        <w:rPr>
          <w:rFonts w:ascii="仿宋_GB2312" w:eastAsia="仿宋_GB2312" w:hAnsi="方正小标宋简体" w:cs="仿宋_GB2312"/>
          <w:b/>
          <w:bCs/>
          <w:sz w:val="36"/>
          <w:szCs w:val="36"/>
        </w:rPr>
        <w:t>1-6</w:t>
      </w:r>
      <w:r>
        <w:rPr>
          <w:rFonts w:ascii="仿宋_GB2312" w:eastAsia="仿宋_GB2312" w:hAnsi="方正小标宋简体" w:cs="仿宋_GB2312" w:hint="eastAsia"/>
          <w:b/>
          <w:bCs/>
          <w:sz w:val="36"/>
          <w:szCs w:val="36"/>
        </w:rPr>
        <w:t>项中若有单项分数为</w:t>
      </w:r>
      <w:r>
        <w:rPr>
          <w:rFonts w:ascii="仿宋_GB2312" w:eastAsia="仿宋_GB2312" w:hAnsi="方正小标宋简体" w:cs="仿宋_GB2312"/>
          <w:b/>
          <w:bCs/>
          <w:sz w:val="36"/>
          <w:szCs w:val="36"/>
        </w:rPr>
        <w:t>0</w:t>
      </w:r>
      <w:r>
        <w:rPr>
          <w:rFonts w:ascii="仿宋_GB2312" w:eastAsia="仿宋_GB2312" w:hAnsi="方正小标宋简体" w:cs="仿宋_GB2312" w:hint="eastAsia"/>
          <w:b/>
          <w:bCs/>
          <w:sz w:val="36"/>
          <w:szCs w:val="36"/>
        </w:rPr>
        <w:t>，则视为挑战失败</w:t>
      </w:r>
    </w:p>
    <w:p w:rsidR="00F84E43" w:rsidRDefault="00F84E43" w:rsidP="00F84E43">
      <w:pPr>
        <w:rPr>
          <w:rFonts w:ascii="仿宋_GB2312" w:eastAsia="仿宋_GB2312" w:hAnsi="仿宋_GB2312" w:cs="Times New Roman"/>
          <w:sz w:val="32"/>
          <w:szCs w:val="32"/>
        </w:rPr>
      </w:pPr>
    </w:p>
    <w:p w:rsidR="00F84E43" w:rsidRDefault="00F84E43" w:rsidP="00F84E43">
      <w:pPr>
        <w:rPr>
          <w:rFonts w:ascii="仿宋_GB2312" w:eastAsia="仿宋_GB2312" w:hAnsi="仿宋_GB2312" w:cs="仿宋_GB2312"/>
          <w:sz w:val="32"/>
          <w:szCs w:val="32"/>
        </w:rPr>
      </w:pPr>
      <w:r>
        <w:rPr>
          <w:rFonts w:ascii="仿宋_GB2312" w:eastAsia="仿宋_GB2312" w:hAnsi="仿宋_GB2312" w:cs="仿宋_GB2312"/>
          <w:sz w:val="32"/>
          <w:szCs w:val="32"/>
        </w:rPr>
        <w:br w:type="page"/>
      </w:r>
    </w:p>
    <w:p w:rsidR="009B4FCD" w:rsidRPr="00F84E43" w:rsidRDefault="00F84E43">
      <w:bookmarkStart w:id="0" w:name="_GoBack"/>
      <w:bookmarkEnd w:id="0"/>
    </w:p>
    <w:sectPr w:rsidR="009B4FCD" w:rsidRPr="00F84E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E43"/>
    <w:rsid w:val="00694B84"/>
    <w:rsid w:val="00DC7E5C"/>
    <w:rsid w:val="00F84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F31BE0-79C7-40C9-95EF-02377534D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84E43"/>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Words>
  <Characters>359</Characters>
  <Application>Microsoft Office Word</Application>
  <DocSecurity>0</DocSecurity>
  <Lines>2</Lines>
  <Paragraphs>1</Paragraphs>
  <ScaleCrop>false</ScaleCrop>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苗 洋</dc:creator>
  <cp:keywords/>
  <dc:description/>
  <cp:lastModifiedBy>苗 洋</cp:lastModifiedBy>
  <cp:revision>1</cp:revision>
  <dcterms:created xsi:type="dcterms:W3CDTF">2018-11-09T05:21:00Z</dcterms:created>
  <dcterms:modified xsi:type="dcterms:W3CDTF">2018-11-09T05:22:00Z</dcterms:modified>
</cp:coreProperties>
</file>